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79C22A" w14:textId="77777777" w:rsidR="009342E1" w:rsidRDefault="00F10127" w:rsidP="00861561">
      <w:pPr>
        <w:jc w:val="center"/>
      </w:pPr>
      <w:r>
        <w:rPr>
          <w:noProof/>
          <w:lang w:eastAsia="en-GB"/>
        </w:rPr>
        <mc:AlternateContent>
          <mc:Choice Requires="wps">
            <w:drawing>
              <wp:anchor distT="0" distB="0" distL="114300" distR="114300" simplePos="0" relativeHeight="251661312" behindDoc="0" locked="0" layoutInCell="1" allowOverlap="1" wp14:anchorId="1103FA99" wp14:editId="60B180FE">
                <wp:simplePos x="0" y="0"/>
                <wp:positionH relativeFrom="page">
                  <wp:posOffset>3254375</wp:posOffset>
                </wp:positionH>
                <wp:positionV relativeFrom="paragraph">
                  <wp:posOffset>2133600</wp:posOffset>
                </wp:positionV>
                <wp:extent cx="4229100" cy="2514600"/>
                <wp:effectExtent l="0" t="0" r="0" b="0"/>
                <wp:wrapNone/>
                <wp:docPr id="8" name="Rectangle 8"/>
                <wp:cNvGraphicFramePr/>
                <a:graphic xmlns:a="http://schemas.openxmlformats.org/drawingml/2006/main">
                  <a:graphicData uri="http://schemas.microsoft.com/office/word/2010/wordprocessingShape">
                    <wps:wsp>
                      <wps:cNvSpPr/>
                      <wps:spPr>
                        <a:xfrm>
                          <a:off x="0" y="0"/>
                          <a:ext cx="4229100" cy="251460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47B7F02" w14:textId="77777777" w:rsidR="001543FB" w:rsidRPr="00F10127" w:rsidRDefault="001543FB" w:rsidP="00F10127">
                            <w:pPr>
                              <w:jc w:val="center"/>
                              <w:rPr>
                                <w:rFonts w:ascii="HfW precursive" w:hAnsi="HfW precursive"/>
                                <w:b/>
                                <w:sz w:val="32"/>
                                <w:u w:val="single"/>
                              </w:rPr>
                            </w:pPr>
                            <w:r w:rsidRPr="00F10127">
                              <w:rPr>
                                <w:rFonts w:ascii="HfW precursive" w:hAnsi="HfW precursive"/>
                                <w:b/>
                                <w:sz w:val="32"/>
                                <w:u w:val="single"/>
                              </w:rPr>
                              <w:t>Ad Astra Infant School</w:t>
                            </w:r>
                          </w:p>
                          <w:p w14:paraId="30C42DC5" w14:textId="77777777" w:rsidR="001543FB" w:rsidRDefault="001543FB" w:rsidP="00F10127">
                            <w:pPr>
                              <w:jc w:val="center"/>
                              <w:rPr>
                                <w:rFonts w:ascii="HfW precursive" w:hAnsi="HfW precursive"/>
                                <w:sz w:val="32"/>
                              </w:rPr>
                            </w:pPr>
                          </w:p>
                          <w:p w14:paraId="711CA153" w14:textId="7C532349" w:rsidR="001543FB" w:rsidRPr="00F10127" w:rsidRDefault="001543FB" w:rsidP="00F10127">
                            <w:pPr>
                              <w:jc w:val="center"/>
                              <w:rPr>
                                <w:rFonts w:ascii="HfW precursive" w:hAnsi="HfW precursive"/>
                                <w:sz w:val="32"/>
                              </w:rPr>
                            </w:pPr>
                            <w:r>
                              <w:rPr>
                                <w:rFonts w:ascii="HfW precursive" w:hAnsi="HfW precursive"/>
                                <w:sz w:val="32"/>
                              </w:rPr>
                              <w:t xml:space="preserve">PE and Sports Premium impact report for the 2023 – 2024 academic year.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03FA99" id="Rectangle 8" o:spid="_x0000_s1026" style="position:absolute;left:0;text-align:left;margin-left:256.25pt;margin-top:168pt;width:333pt;height:198pt;z-index:25166131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" fillcolor="white [3201]" stroked="f" strokeweight="1pt">
                <v:textbox>
                  <w:txbxContent>
                    <w:p w14:paraId="247B7F02" w14:textId="77777777" w:rsidR="001543FB" w:rsidRPr="00F10127" w:rsidRDefault="001543FB" w:rsidP="00F10127">
                      <w:pPr>
                        <w:jc w:val="center"/>
                        <w:rPr>
                          <w:rFonts w:ascii="HfW precursive" w:hAnsi="HfW precursive"/>
                          <w:b/>
                          <w:sz w:val="32"/>
                          <w:u w:val="single"/>
                        </w:rPr>
                      </w:pPr>
                      <w:r w:rsidRPr="00F10127">
                        <w:rPr>
                          <w:rFonts w:ascii="HfW precursive" w:hAnsi="HfW precursive"/>
                          <w:b/>
                          <w:sz w:val="32"/>
                          <w:u w:val="single"/>
                        </w:rPr>
                        <w:t>Ad Astra Infant School</w:t>
                      </w:r>
                    </w:p>
                    <w:p w14:paraId="30C42DC5" w14:textId="77777777" w:rsidR="001543FB" w:rsidRDefault="001543FB" w:rsidP="00F10127">
                      <w:pPr>
                        <w:jc w:val="center"/>
                        <w:rPr>
                          <w:rFonts w:ascii="HfW precursive" w:hAnsi="HfW precursive"/>
                          <w:sz w:val="32"/>
                        </w:rPr>
                      </w:pPr>
                    </w:p>
                    <w:p w14:paraId="711CA153" w14:textId="7C532349" w:rsidR="001543FB" w:rsidRPr="00F10127" w:rsidRDefault="001543FB" w:rsidP="00F10127">
                      <w:pPr>
                        <w:jc w:val="center"/>
                        <w:rPr>
                          <w:rFonts w:ascii="HfW precursive" w:hAnsi="HfW precursive"/>
                          <w:sz w:val="32"/>
                        </w:rPr>
                      </w:pPr>
                      <w:r>
                        <w:rPr>
                          <w:rFonts w:ascii="HfW precursive" w:hAnsi="HfW precursive"/>
                          <w:sz w:val="32"/>
                        </w:rPr>
                        <w:t xml:space="preserve">PE and Sports Premium impact report for the 2023 – 2024 academic year. </w:t>
                      </w:r>
                    </w:p>
                  </w:txbxContent>
                </v:textbox>
                <w10:wrap anchorx="page"/>
              </v:rect>
            </w:pict>
          </mc:Fallback>
        </mc:AlternateContent>
      </w:r>
      <w:r w:rsidR="00861561">
        <w:rPr>
          <w:noProof/>
          <w:lang w:eastAsia="en-GB"/>
        </w:rPr>
        <w:drawing>
          <wp:anchor distT="0" distB="0" distL="114300" distR="114300" simplePos="0" relativeHeight="251660288" behindDoc="1" locked="0" layoutInCell="1" allowOverlap="1" wp14:anchorId="14AE8012" wp14:editId="0573E652">
            <wp:simplePos x="0" y="0"/>
            <wp:positionH relativeFrom="page">
              <wp:align>center</wp:align>
            </wp:positionH>
            <wp:positionV relativeFrom="paragraph">
              <wp:posOffset>0</wp:posOffset>
            </wp:positionV>
            <wp:extent cx="9048750" cy="6830070"/>
            <wp:effectExtent l="0" t="0" r="0" b="8890"/>
            <wp:wrapTight wrapText="bothSides">
              <wp:wrapPolygon edited="0">
                <wp:start x="0" y="0"/>
                <wp:lineTo x="0" y="21568"/>
                <wp:lineTo x="21555" y="21568"/>
                <wp:lineTo x="2155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2776" t="22976" r="17463" b="10225"/>
                    <a:stretch/>
                  </pic:blipFill>
                  <pic:spPr bwMode="auto">
                    <a:xfrm>
                      <a:off x="0" y="0"/>
                      <a:ext cx="9048750" cy="6830070"/>
                    </a:xfrm>
                    <a:prstGeom prst="rect">
                      <a:avLst/>
                    </a:prstGeom>
                    <a:ln>
                      <a:noFill/>
                    </a:ln>
                    <a:extLst>
                      <a:ext uri="{53640926-AAD7-44D8-BBD7-CCE9431645EC}">
                        <a14:shadowObscured xmlns:a14="http://schemas.microsoft.com/office/drawing/2010/main"/>
                      </a:ext>
                    </a:extLst>
                  </pic:spPr>
                </pic:pic>
              </a:graphicData>
            </a:graphic>
          </wp:anchor>
        </w:drawing>
      </w:r>
    </w:p>
    <w:p w14:paraId="351A852C" w14:textId="77777777" w:rsidR="00861561" w:rsidRDefault="00861561" w:rsidP="00861561">
      <w:pPr>
        <w:pStyle w:val="BodyText"/>
        <w:rPr>
          <w:sz w:val="20"/>
        </w:rPr>
      </w:pPr>
      <w:r>
        <w:rPr>
          <w:noProof/>
          <w:sz w:val="20"/>
          <w:lang w:val="en-GB" w:eastAsia="en-GB"/>
        </w:rPr>
        <w:lastRenderedPageBreak/>
        <mc:AlternateContent>
          <mc:Choice Requires="wps">
            <w:drawing>
              <wp:inline distT="0" distB="0" distL="0" distR="0" wp14:anchorId="4A57789B" wp14:editId="18BAC194">
                <wp:extent cx="7074535" cy="558140"/>
                <wp:effectExtent l="0" t="0" r="0" b="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5581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66B85B" w14:textId="77777777" w:rsidR="001543FB" w:rsidRDefault="001543FB" w:rsidP="0086156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61BB56FE" w14:textId="77777777" w:rsidR="001543FB" w:rsidRDefault="001543FB" w:rsidP="0086156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4A57789B" id="_x0000_t202" coordsize="21600,21600" o:spt="202" path="m,l,21600r21600,l21600,xe">
                <v:stroke joinstyle="miter"/>
                <v:path gradientshapeok="t" o:connecttype="rect"/>
              </v:shapetype>
              <v:shape id="docshape19" o:spid="_x0000_s1027" type="#_x0000_t202" style="width:557.05pt;height:4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" fillcolor="#0090d6" stroked="f">
                <v:textbox inset="0,0,0,0">
                  <w:txbxContent>
                    <w:p w14:paraId="4A66B85B" w14:textId="77777777" w:rsidR="001543FB" w:rsidRDefault="001543FB" w:rsidP="0086156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61BB56FE" w14:textId="77777777" w:rsidR="001543FB" w:rsidRDefault="001543FB" w:rsidP="0086156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5573C080" w14:textId="77777777" w:rsidR="00861561" w:rsidRDefault="00861561" w:rsidP="00861561">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861561" w14:paraId="03502B71" w14:textId="77777777" w:rsidTr="00B74E7A">
        <w:trPr>
          <w:trHeight w:val="320"/>
        </w:trPr>
        <w:tc>
          <w:tcPr>
            <w:tcW w:w="11544" w:type="dxa"/>
          </w:tcPr>
          <w:p w14:paraId="54ACCE55" w14:textId="77777777" w:rsidR="00861561" w:rsidRDefault="00861561" w:rsidP="00B74E7A">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47478EF" w14:textId="77777777" w:rsidR="00861561" w:rsidRDefault="00861561" w:rsidP="00B74E7A">
            <w:pPr>
              <w:pStyle w:val="TableParagraph"/>
              <w:spacing w:before="21" w:line="279" w:lineRule="exact"/>
              <w:rPr>
                <w:sz w:val="24"/>
              </w:rPr>
            </w:pPr>
            <w:r w:rsidRPr="00E8440E">
              <w:rPr>
                <w:color w:val="000000" w:themeColor="text1"/>
                <w:sz w:val="24"/>
              </w:rPr>
              <w:t>£0.00</w:t>
            </w:r>
          </w:p>
        </w:tc>
      </w:tr>
      <w:tr w:rsidR="00861561" w14:paraId="06885112" w14:textId="77777777" w:rsidTr="00B74E7A">
        <w:trPr>
          <w:trHeight w:val="320"/>
        </w:trPr>
        <w:tc>
          <w:tcPr>
            <w:tcW w:w="11544" w:type="dxa"/>
          </w:tcPr>
          <w:p w14:paraId="359F2D86" w14:textId="77777777" w:rsidR="00861561" w:rsidRDefault="00861561" w:rsidP="00B74E7A">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E8440E">
              <w:rPr>
                <w:color w:val="231F20"/>
                <w:spacing w:val="-2"/>
                <w:sz w:val="24"/>
              </w:rPr>
              <w:t>2</w:t>
            </w:r>
            <w:r>
              <w:rPr>
                <w:color w:val="231F20"/>
                <w:spacing w:val="-2"/>
                <w:sz w:val="24"/>
              </w:rPr>
              <w:t>/2</w:t>
            </w:r>
            <w:r w:rsidR="00E8440E">
              <w:rPr>
                <w:color w:val="231F20"/>
                <w:spacing w:val="-2"/>
                <w:sz w:val="24"/>
              </w:rPr>
              <w:t>3</w:t>
            </w:r>
          </w:p>
        </w:tc>
        <w:tc>
          <w:tcPr>
            <w:tcW w:w="3834" w:type="dxa"/>
          </w:tcPr>
          <w:p w14:paraId="36A22C40" w14:textId="77777777" w:rsidR="00861561" w:rsidRDefault="00861561" w:rsidP="00B74E7A">
            <w:pPr>
              <w:pStyle w:val="TableParagraph"/>
              <w:spacing w:before="21" w:line="278" w:lineRule="exact"/>
              <w:rPr>
                <w:sz w:val="24"/>
              </w:rPr>
            </w:pPr>
            <w:r>
              <w:rPr>
                <w:color w:val="231F20"/>
                <w:sz w:val="24"/>
              </w:rPr>
              <w:t>£17,800</w:t>
            </w:r>
          </w:p>
        </w:tc>
      </w:tr>
      <w:tr w:rsidR="00861561" w14:paraId="38892937" w14:textId="77777777" w:rsidTr="00B74E7A">
        <w:trPr>
          <w:trHeight w:val="320"/>
        </w:trPr>
        <w:tc>
          <w:tcPr>
            <w:tcW w:w="11544" w:type="dxa"/>
          </w:tcPr>
          <w:p w14:paraId="369ACD65" w14:textId="77777777" w:rsidR="00861561" w:rsidRDefault="00861561" w:rsidP="00B74E7A">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E8440E">
              <w:rPr>
                <w:color w:val="231F20"/>
                <w:spacing w:val="-2"/>
                <w:sz w:val="24"/>
              </w:rPr>
              <w:t>3</w:t>
            </w:r>
            <w:r>
              <w:rPr>
                <w:color w:val="231F20"/>
                <w:spacing w:val="-2"/>
                <w:sz w:val="24"/>
              </w:rPr>
              <w:t>/2</w:t>
            </w:r>
            <w:r w:rsidR="00E8440E">
              <w:rPr>
                <w:color w:val="231F20"/>
                <w:spacing w:val="-2"/>
                <w:sz w:val="24"/>
              </w:rPr>
              <w:t>4</w:t>
            </w:r>
            <w:r>
              <w:rPr>
                <w:color w:val="231F20"/>
                <w:spacing w:val="-2"/>
                <w:sz w:val="24"/>
              </w:rPr>
              <w:t>?</w:t>
            </w:r>
          </w:p>
        </w:tc>
        <w:tc>
          <w:tcPr>
            <w:tcW w:w="3834" w:type="dxa"/>
          </w:tcPr>
          <w:p w14:paraId="6BC67BD2" w14:textId="4EDC88CF" w:rsidR="00861561" w:rsidRPr="001543FB" w:rsidRDefault="00861561" w:rsidP="00B74E7A">
            <w:pPr>
              <w:pStyle w:val="TableParagraph"/>
              <w:spacing w:before="21" w:line="278" w:lineRule="exact"/>
              <w:rPr>
                <w:color w:val="000000" w:themeColor="text1"/>
                <w:sz w:val="24"/>
              </w:rPr>
            </w:pPr>
            <w:r w:rsidRPr="001543FB">
              <w:rPr>
                <w:color w:val="000000" w:themeColor="text1"/>
                <w:sz w:val="24"/>
              </w:rPr>
              <w:t>£</w:t>
            </w:r>
            <w:r w:rsidR="00E8440E" w:rsidRPr="001543FB">
              <w:rPr>
                <w:color w:val="000000" w:themeColor="text1"/>
                <w:sz w:val="24"/>
              </w:rPr>
              <w:t>20</w:t>
            </w:r>
            <w:r w:rsidR="0072558B" w:rsidRPr="001543FB">
              <w:rPr>
                <w:color w:val="000000" w:themeColor="text1"/>
                <w:sz w:val="24"/>
              </w:rPr>
              <w:t>83</w:t>
            </w:r>
          </w:p>
        </w:tc>
      </w:tr>
      <w:tr w:rsidR="00861561" w14:paraId="34F77982" w14:textId="77777777" w:rsidTr="00B74E7A">
        <w:trPr>
          <w:trHeight w:val="324"/>
        </w:trPr>
        <w:tc>
          <w:tcPr>
            <w:tcW w:w="11544" w:type="dxa"/>
          </w:tcPr>
          <w:p w14:paraId="00FEFBA0" w14:textId="77777777" w:rsidR="00861561" w:rsidRDefault="00861561" w:rsidP="00B74E7A">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E8440E">
              <w:rPr>
                <w:color w:val="231F20"/>
                <w:spacing w:val="-2"/>
                <w:sz w:val="24"/>
              </w:rPr>
              <w:t>3</w:t>
            </w:r>
            <w:r>
              <w:rPr>
                <w:color w:val="231F20"/>
                <w:spacing w:val="-2"/>
                <w:sz w:val="24"/>
              </w:rPr>
              <w:t>/2</w:t>
            </w:r>
            <w:r w:rsidR="00E8440E">
              <w:rPr>
                <w:color w:val="231F20"/>
                <w:spacing w:val="-2"/>
                <w:sz w:val="24"/>
              </w:rPr>
              <w:t>4</w:t>
            </w:r>
          </w:p>
        </w:tc>
        <w:tc>
          <w:tcPr>
            <w:tcW w:w="3834" w:type="dxa"/>
          </w:tcPr>
          <w:p w14:paraId="5107D808" w14:textId="77777777" w:rsidR="00861561" w:rsidRPr="001543FB" w:rsidRDefault="00861561" w:rsidP="00B74E7A">
            <w:pPr>
              <w:pStyle w:val="TableParagraph"/>
              <w:spacing w:before="21" w:line="283" w:lineRule="exact"/>
              <w:rPr>
                <w:color w:val="000000" w:themeColor="text1"/>
                <w:sz w:val="24"/>
              </w:rPr>
            </w:pPr>
            <w:r w:rsidRPr="001543FB">
              <w:rPr>
                <w:color w:val="000000" w:themeColor="text1"/>
                <w:sz w:val="24"/>
              </w:rPr>
              <w:t>£17,800</w:t>
            </w:r>
          </w:p>
        </w:tc>
      </w:tr>
      <w:tr w:rsidR="00861561" w14:paraId="15835631" w14:textId="77777777" w:rsidTr="00B74E7A">
        <w:trPr>
          <w:trHeight w:val="320"/>
        </w:trPr>
        <w:tc>
          <w:tcPr>
            <w:tcW w:w="11544" w:type="dxa"/>
          </w:tcPr>
          <w:p w14:paraId="14FD43ED" w14:textId="4B64162F" w:rsidR="00861561" w:rsidRDefault="00861561" w:rsidP="00B74E7A">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w:t>
            </w:r>
            <w:r w:rsidR="004105AA">
              <w:rPr>
                <w:color w:val="231F20"/>
                <w:sz w:val="24"/>
              </w:rPr>
              <w:t>4</w:t>
            </w:r>
            <w:r>
              <w:rPr>
                <w:color w:val="231F20"/>
                <w:sz w:val="24"/>
              </w:rPr>
              <w:t>.</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4105AA">
              <w:rPr>
                <w:color w:val="231F20"/>
                <w:spacing w:val="-2"/>
                <w:sz w:val="24"/>
              </w:rPr>
              <w:t>4</w:t>
            </w:r>
            <w:r>
              <w:rPr>
                <w:color w:val="231F20"/>
                <w:spacing w:val="-2"/>
                <w:sz w:val="24"/>
              </w:rPr>
              <w:t>.</w:t>
            </w:r>
          </w:p>
        </w:tc>
        <w:tc>
          <w:tcPr>
            <w:tcW w:w="3834" w:type="dxa"/>
          </w:tcPr>
          <w:p w14:paraId="53238A74" w14:textId="5FC67FD1" w:rsidR="00861561" w:rsidRPr="001543FB" w:rsidRDefault="00861561" w:rsidP="00B74E7A">
            <w:pPr>
              <w:pStyle w:val="TableParagraph"/>
              <w:spacing w:before="21" w:line="278" w:lineRule="exact"/>
              <w:rPr>
                <w:color w:val="000000" w:themeColor="text1"/>
                <w:sz w:val="20"/>
              </w:rPr>
            </w:pPr>
            <w:r w:rsidRPr="001543FB">
              <w:rPr>
                <w:color w:val="000000" w:themeColor="text1"/>
                <w:sz w:val="24"/>
              </w:rPr>
              <w:t>£</w:t>
            </w:r>
            <w:r w:rsidR="0072558B" w:rsidRPr="001543FB">
              <w:rPr>
                <w:color w:val="000000" w:themeColor="text1"/>
                <w:sz w:val="24"/>
              </w:rPr>
              <w:t>19,883</w:t>
            </w:r>
          </w:p>
        </w:tc>
      </w:tr>
      <w:tr w:rsidR="00ED481D" w14:paraId="460A946A" w14:textId="77777777" w:rsidTr="00B74E7A">
        <w:trPr>
          <w:trHeight w:val="320"/>
        </w:trPr>
        <w:tc>
          <w:tcPr>
            <w:tcW w:w="11544" w:type="dxa"/>
          </w:tcPr>
          <w:p w14:paraId="6A8E454E" w14:textId="77777777" w:rsidR="00ED481D" w:rsidRDefault="00ED481D" w:rsidP="00B74E7A">
            <w:pPr>
              <w:pStyle w:val="TableParagraph"/>
              <w:spacing w:before="21" w:line="278" w:lineRule="exact"/>
              <w:rPr>
                <w:color w:val="231F20"/>
                <w:sz w:val="24"/>
              </w:rPr>
            </w:pPr>
            <w:r>
              <w:rPr>
                <w:color w:val="231F20"/>
                <w:sz w:val="24"/>
              </w:rPr>
              <w:t>Actual spend for 202</w:t>
            </w:r>
            <w:r w:rsidR="00E8440E">
              <w:rPr>
                <w:color w:val="231F20"/>
                <w:sz w:val="24"/>
              </w:rPr>
              <w:t>3</w:t>
            </w:r>
            <w:r>
              <w:rPr>
                <w:color w:val="231F20"/>
                <w:sz w:val="24"/>
              </w:rPr>
              <w:t>/2</w:t>
            </w:r>
            <w:r w:rsidR="00E8440E">
              <w:rPr>
                <w:color w:val="231F20"/>
                <w:sz w:val="24"/>
              </w:rPr>
              <w:t>4</w:t>
            </w:r>
          </w:p>
        </w:tc>
        <w:tc>
          <w:tcPr>
            <w:tcW w:w="3834" w:type="dxa"/>
          </w:tcPr>
          <w:p w14:paraId="6F05A151" w14:textId="1BF28712" w:rsidR="00ED481D" w:rsidRPr="001543FB" w:rsidRDefault="00FC0D86" w:rsidP="00B74E7A">
            <w:pPr>
              <w:pStyle w:val="TableParagraph"/>
              <w:spacing w:before="21" w:line="278" w:lineRule="exact"/>
              <w:rPr>
                <w:color w:val="000000" w:themeColor="text1"/>
                <w:sz w:val="24"/>
              </w:rPr>
            </w:pPr>
            <w:r w:rsidRPr="001543FB">
              <w:rPr>
                <w:color w:val="000000" w:themeColor="text1"/>
                <w:sz w:val="24"/>
              </w:rPr>
              <w:t>£</w:t>
            </w:r>
            <w:r w:rsidR="00431320" w:rsidRPr="001543FB">
              <w:rPr>
                <w:color w:val="000000" w:themeColor="text1"/>
                <w:sz w:val="24"/>
              </w:rPr>
              <w:t>20</w:t>
            </w:r>
            <w:r w:rsidR="00E8440E" w:rsidRPr="001543FB">
              <w:rPr>
                <w:color w:val="000000" w:themeColor="text1"/>
                <w:sz w:val="24"/>
              </w:rPr>
              <w:t>,</w:t>
            </w:r>
            <w:r w:rsidR="00431320" w:rsidRPr="001543FB">
              <w:rPr>
                <w:color w:val="000000" w:themeColor="text1"/>
                <w:sz w:val="24"/>
              </w:rPr>
              <w:t>151.68</w:t>
            </w:r>
          </w:p>
        </w:tc>
      </w:tr>
    </w:tbl>
    <w:p w14:paraId="1EEC873E" w14:textId="77777777" w:rsidR="00861561" w:rsidRDefault="00861561" w:rsidP="00861561">
      <w:pPr>
        <w:pStyle w:val="BodyText"/>
        <w:spacing w:before="1"/>
        <w:rPr>
          <w:sz w:val="22"/>
        </w:rPr>
      </w:pPr>
      <w:r>
        <w:rPr>
          <w:noProof/>
          <w:lang w:val="en-GB" w:eastAsia="en-GB"/>
        </w:rPr>
        <mc:AlternateContent>
          <mc:Choice Requires="wps">
            <w:drawing>
              <wp:anchor distT="0" distB="0" distL="0" distR="0" simplePos="0" relativeHeight="251659264" behindDoc="1" locked="0" layoutInCell="1" allowOverlap="1" wp14:anchorId="4FA11A7D" wp14:editId="72821170">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E59866" w14:textId="77777777" w:rsidR="001543FB" w:rsidRDefault="001543FB" w:rsidP="0086156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371459D8" w14:textId="77777777" w:rsidR="001543FB" w:rsidRDefault="001543FB" w:rsidP="0086156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1A7D" id="docshape20" o:spid="_x0000_s1028" type="#_x0000_t202" style="position:absolute;margin-left:0;margin-top:14.7pt;width:557.05pt;height:61.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" fillcolor="#0090d6" stroked="f">
                <v:textbox inset="0,0,0,0">
                  <w:txbxContent>
                    <w:p w14:paraId="44E59866" w14:textId="77777777" w:rsidR="001543FB" w:rsidRDefault="001543FB" w:rsidP="0086156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371459D8" w14:textId="77777777" w:rsidR="001543FB" w:rsidRDefault="001543FB" w:rsidP="0086156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730D1C1A" w14:textId="77777777" w:rsidR="00861561" w:rsidRDefault="00861561" w:rsidP="00861561">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861561" w14:paraId="4CB807F2" w14:textId="77777777" w:rsidTr="00B74E7A">
        <w:trPr>
          <w:trHeight w:val="1924"/>
        </w:trPr>
        <w:tc>
          <w:tcPr>
            <w:tcW w:w="11582" w:type="dxa"/>
          </w:tcPr>
          <w:p w14:paraId="58FC15B1" w14:textId="77777777" w:rsidR="00861561" w:rsidRDefault="00861561" w:rsidP="00B74E7A">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59D91811" w14:textId="77777777" w:rsidR="00861561" w:rsidRDefault="00861561" w:rsidP="00B74E7A">
            <w:pPr>
              <w:pStyle w:val="TableParagraph"/>
              <w:spacing w:before="7"/>
              <w:ind w:left="0"/>
              <w:rPr>
                <w:sz w:val="23"/>
              </w:rPr>
            </w:pPr>
          </w:p>
          <w:p w14:paraId="787D2C2C" w14:textId="77777777" w:rsidR="00861561" w:rsidRDefault="00861561" w:rsidP="00B74E7A">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751498AE" w14:textId="77777777" w:rsidR="00861561" w:rsidRDefault="00861561" w:rsidP="00B74E7A">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sidR="00382827">
              <w:rPr>
                <w:b/>
                <w:color w:val="231F20"/>
                <w:sz w:val="24"/>
              </w:rPr>
              <w:t>self</w:t>
            </w:r>
            <w:r w:rsidR="00382827">
              <w:rPr>
                <w:b/>
                <w:color w:val="231F20"/>
                <w:spacing w:val="-5"/>
                <w:sz w:val="24"/>
              </w:rPr>
              <w:t>-</w:t>
            </w:r>
            <w:r w:rsidR="00382827">
              <w:rPr>
                <w:b/>
                <w:color w:val="231F20"/>
                <w:sz w:val="24"/>
              </w:rPr>
              <w:t>rescue</w:t>
            </w:r>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vAlign w:val="center"/>
          </w:tcPr>
          <w:p w14:paraId="32323F6D" w14:textId="77777777" w:rsidR="00861561" w:rsidRPr="00A13C5D" w:rsidRDefault="00B74E7A" w:rsidP="00B74E7A">
            <w:pPr>
              <w:pStyle w:val="TableParagraph"/>
              <w:ind w:left="0"/>
              <w:jc w:val="center"/>
              <w:rPr>
                <w:color w:val="231F20"/>
                <w:sz w:val="24"/>
              </w:rPr>
            </w:pPr>
            <w:r w:rsidRPr="00006E54">
              <w:rPr>
                <w:rFonts w:asciiTheme="minorHAnsi" w:hAnsiTheme="minorHAnsi" w:cstheme="minorHAnsi"/>
                <w:sz w:val="24"/>
              </w:rPr>
              <w:t>N/A – swimming takes place at our partner junior school.</w:t>
            </w:r>
          </w:p>
        </w:tc>
      </w:tr>
      <w:tr w:rsidR="00861561" w14:paraId="7182AFCA" w14:textId="77777777" w:rsidTr="00B74E7A">
        <w:trPr>
          <w:trHeight w:val="1472"/>
        </w:trPr>
        <w:tc>
          <w:tcPr>
            <w:tcW w:w="11582" w:type="dxa"/>
          </w:tcPr>
          <w:p w14:paraId="4B15B677" w14:textId="77777777" w:rsidR="00861561" w:rsidRDefault="00861561" w:rsidP="00B74E7A">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1B05CE1F" w14:textId="77777777" w:rsidR="00861561" w:rsidRDefault="00861561" w:rsidP="00B74E7A">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48C13B66" w14:textId="77777777" w:rsidR="00861561" w:rsidRDefault="00861561" w:rsidP="00B74E7A">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vAlign w:val="center"/>
          </w:tcPr>
          <w:p w14:paraId="3810A47A" w14:textId="77777777" w:rsidR="00861561" w:rsidRPr="00A13C5D" w:rsidRDefault="00861561" w:rsidP="00B74E7A">
            <w:pPr>
              <w:pStyle w:val="TableParagraph"/>
              <w:spacing w:before="130"/>
              <w:ind w:left="46"/>
              <w:jc w:val="center"/>
              <w:rPr>
                <w:color w:val="231F20"/>
                <w:sz w:val="24"/>
              </w:rPr>
            </w:pPr>
            <w:r w:rsidRPr="00A13C5D">
              <w:rPr>
                <w:color w:val="231F20"/>
                <w:sz w:val="24"/>
              </w:rPr>
              <w:t>N/A</w:t>
            </w:r>
          </w:p>
        </w:tc>
      </w:tr>
      <w:tr w:rsidR="00861561" w14:paraId="4FD46CB2" w14:textId="77777777" w:rsidTr="00B74E7A">
        <w:trPr>
          <w:trHeight w:val="944"/>
        </w:trPr>
        <w:tc>
          <w:tcPr>
            <w:tcW w:w="11582" w:type="dxa"/>
          </w:tcPr>
          <w:p w14:paraId="3D9EBF8F" w14:textId="77777777" w:rsidR="00861561" w:rsidRDefault="00861561" w:rsidP="00B74E7A">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0E27AF70" w14:textId="77777777" w:rsidR="00861561" w:rsidRDefault="00861561" w:rsidP="00B74E7A">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vAlign w:val="center"/>
          </w:tcPr>
          <w:p w14:paraId="2382110A" w14:textId="77777777" w:rsidR="00861561" w:rsidRPr="00A13C5D" w:rsidRDefault="00861561" w:rsidP="00B74E7A">
            <w:pPr>
              <w:pStyle w:val="TableParagraph"/>
              <w:spacing w:before="131"/>
              <w:ind w:left="42"/>
              <w:jc w:val="center"/>
              <w:rPr>
                <w:color w:val="231F20"/>
                <w:sz w:val="24"/>
              </w:rPr>
            </w:pPr>
            <w:r w:rsidRPr="00A13C5D">
              <w:rPr>
                <w:color w:val="231F20"/>
                <w:sz w:val="24"/>
              </w:rPr>
              <w:t>N/A</w:t>
            </w:r>
          </w:p>
        </w:tc>
      </w:tr>
      <w:tr w:rsidR="00861561" w14:paraId="01919E37" w14:textId="77777777" w:rsidTr="00B74E7A">
        <w:trPr>
          <w:trHeight w:val="368"/>
        </w:trPr>
        <w:tc>
          <w:tcPr>
            <w:tcW w:w="11582" w:type="dxa"/>
          </w:tcPr>
          <w:p w14:paraId="235ACE1E" w14:textId="77777777" w:rsidR="00861561" w:rsidRDefault="00861561" w:rsidP="00B74E7A">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vAlign w:val="center"/>
          </w:tcPr>
          <w:p w14:paraId="6DA22C7D" w14:textId="77777777" w:rsidR="00861561" w:rsidRPr="00A13C5D" w:rsidRDefault="00861561" w:rsidP="00B74E7A">
            <w:pPr>
              <w:pStyle w:val="TableParagraph"/>
              <w:spacing w:before="41"/>
              <w:ind w:left="36"/>
              <w:jc w:val="center"/>
              <w:rPr>
                <w:color w:val="231F20"/>
                <w:sz w:val="24"/>
              </w:rPr>
            </w:pPr>
            <w:r w:rsidRPr="00A13C5D">
              <w:rPr>
                <w:color w:val="231F20"/>
                <w:sz w:val="24"/>
              </w:rPr>
              <w:t>N/A</w:t>
            </w:r>
          </w:p>
        </w:tc>
      </w:tr>
      <w:tr w:rsidR="00861561" w14:paraId="09D15065" w14:textId="77777777" w:rsidTr="00B74E7A">
        <w:trPr>
          <w:trHeight w:val="689"/>
        </w:trPr>
        <w:tc>
          <w:tcPr>
            <w:tcW w:w="11582" w:type="dxa"/>
          </w:tcPr>
          <w:p w14:paraId="4A6F5F8C" w14:textId="77777777" w:rsidR="00861561" w:rsidRDefault="00861561" w:rsidP="00B74E7A">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vAlign w:val="center"/>
          </w:tcPr>
          <w:p w14:paraId="2DB16736" w14:textId="77777777" w:rsidR="00861561" w:rsidRDefault="00861561" w:rsidP="00B74E7A">
            <w:pPr>
              <w:pStyle w:val="TableParagraph"/>
              <w:spacing w:before="127"/>
              <w:ind w:left="43"/>
              <w:jc w:val="center"/>
              <w:rPr>
                <w:sz w:val="24"/>
              </w:rPr>
            </w:pPr>
            <w:r w:rsidRPr="00A13C5D">
              <w:rPr>
                <w:color w:val="231F20"/>
                <w:sz w:val="24"/>
              </w:rPr>
              <w:t>N/A</w:t>
            </w:r>
          </w:p>
        </w:tc>
      </w:tr>
    </w:tbl>
    <w:p w14:paraId="3E05FAFF" w14:textId="77777777" w:rsidR="00861561" w:rsidRDefault="00861561" w:rsidP="00861561">
      <w:pPr>
        <w:rPr>
          <w:sz w:val="24"/>
        </w:rPr>
        <w:sectPr w:rsidR="00861561">
          <w:footerReference w:type="default" r:id="rId9"/>
          <w:pgSz w:w="16840" w:h="11910" w:orient="landscape"/>
          <w:pgMar w:top="720" w:right="599" w:bottom="640" w:left="0" w:header="0" w:footer="440" w:gutter="0"/>
          <w:cols w:space="720"/>
        </w:sectPr>
      </w:pPr>
    </w:p>
    <w:p w14:paraId="067AED58" w14:textId="77777777" w:rsidR="00861561" w:rsidRDefault="00861561" w:rsidP="00861561">
      <w:pPr>
        <w:pStyle w:val="BodyText"/>
        <w:rPr>
          <w:sz w:val="20"/>
        </w:rPr>
      </w:pPr>
      <w:r>
        <w:rPr>
          <w:noProof/>
          <w:sz w:val="20"/>
          <w:lang w:val="en-GB" w:eastAsia="en-GB"/>
        </w:rPr>
        <w:lastRenderedPageBreak/>
        <mc:AlternateContent>
          <mc:Choice Requires="wps">
            <w:drawing>
              <wp:inline distT="0" distB="0" distL="0" distR="0" wp14:anchorId="02E3E256" wp14:editId="7B6EBF67">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EC3134" w14:textId="77777777" w:rsidR="001543FB" w:rsidRDefault="001543FB" w:rsidP="0086156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4928873C" w14:textId="77777777" w:rsidR="001543FB" w:rsidRDefault="001543FB" w:rsidP="0086156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02E3E256" id="docshape21" o:spid="_x0000_s1029"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DCkpuNggIA&#10;AAcFAAAOAAAAAAAAAAAAAAAAAC4CAABkcnMvZTJvRG9jLnhtbFBLAQItABQABgAIAAAAIQDqyB0W&#10;2wAAAAYBAAAPAAAAAAAAAAAAAAAAANwEAABkcnMvZG93bnJldi54bWxQSwUGAAAAAAQABADzAAAA&#10;5AUAAAAA&#10;" fillcolor="#0090d6" stroked="f">
                <v:textbox inset="0,0,0,0">
                  <w:txbxContent>
                    <w:p w14:paraId="5DEC3134" w14:textId="77777777" w:rsidR="001543FB" w:rsidRDefault="001543FB" w:rsidP="00861561">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4928873C" w14:textId="77777777" w:rsidR="001543FB" w:rsidRDefault="001543FB" w:rsidP="00861561">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34F0013E" w14:textId="77777777" w:rsidR="00861561" w:rsidRDefault="00861561" w:rsidP="00861561">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61561" w14:paraId="192046E2" w14:textId="77777777" w:rsidTr="00B74E7A">
        <w:trPr>
          <w:trHeight w:val="332"/>
        </w:trPr>
        <w:tc>
          <w:tcPr>
            <w:tcW w:w="12243" w:type="dxa"/>
            <w:gridSpan w:val="4"/>
            <w:vMerge w:val="restart"/>
          </w:tcPr>
          <w:p w14:paraId="766C6ACE" w14:textId="77777777" w:rsidR="00861561" w:rsidRDefault="00861561" w:rsidP="00B74E7A">
            <w:pPr>
              <w:pStyle w:val="TableParagraph"/>
              <w:spacing w:before="46" w:line="235" w:lineRule="auto"/>
              <w:rPr>
                <w:sz w:val="24"/>
              </w:rPr>
            </w:pPr>
            <w:r w:rsidRPr="00944997">
              <w:rPr>
                <w:b/>
                <w:sz w:val="24"/>
              </w:rPr>
              <w:t>Key</w:t>
            </w:r>
            <w:r w:rsidRPr="00944997">
              <w:rPr>
                <w:b/>
                <w:spacing w:val="-5"/>
                <w:sz w:val="24"/>
              </w:rPr>
              <w:t xml:space="preserve"> </w:t>
            </w:r>
            <w:r w:rsidRPr="00944997">
              <w:rPr>
                <w:b/>
                <w:sz w:val="24"/>
              </w:rPr>
              <w:t>indicator</w:t>
            </w:r>
            <w:r w:rsidRPr="00944997">
              <w:rPr>
                <w:b/>
                <w:spacing w:val="-5"/>
                <w:sz w:val="24"/>
              </w:rPr>
              <w:t xml:space="preserve"> </w:t>
            </w:r>
            <w:r w:rsidRPr="00944997">
              <w:rPr>
                <w:b/>
                <w:sz w:val="24"/>
              </w:rPr>
              <w:t>1:</w:t>
            </w:r>
            <w:r w:rsidRPr="00944997">
              <w:rPr>
                <w:b/>
                <w:spacing w:val="-5"/>
                <w:sz w:val="24"/>
              </w:rPr>
              <w:t xml:space="preserve"> </w:t>
            </w:r>
            <w:r w:rsidRPr="00944997">
              <w:rPr>
                <w:sz w:val="24"/>
              </w:rPr>
              <w:t>The</w:t>
            </w:r>
            <w:r w:rsidRPr="00944997">
              <w:rPr>
                <w:spacing w:val="-6"/>
                <w:sz w:val="24"/>
              </w:rPr>
              <w:t xml:space="preserve"> </w:t>
            </w:r>
            <w:r w:rsidRPr="00944997">
              <w:rPr>
                <w:sz w:val="24"/>
              </w:rPr>
              <w:t>engagement</w:t>
            </w:r>
            <w:r w:rsidRPr="00944997">
              <w:rPr>
                <w:spacing w:val="-5"/>
                <w:sz w:val="24"/>
              </w:rPr>
              <w:t xml:space="preserve"> </w:t>
            </w:r>
            <w:r w:rsidRPr="00944997">
              <w:rPr>
                <w:sz w:val="24"/>
              </w:rPr>
              <w:t>of</w:t>
            </w:r>
            <w:r w:rsidRPr="00944997">
              <w:rPr>
                <w:spacing w:val="-6"/>
                <w:sz w:val="24"/>
              </w:rPr>
              <w:t xml:space="preserve"> </w:t>
            </w:r>
            <w:r w:rsidRPr="00944997">
              <w:rPr>
                <w:sz w:val="24"/>
                <w:u w:val="single" w:color="00B9F2"/>
              </w:rPr>
              <w:t>all</w:t>
            </w:r>
            <w:r w:rsidRPr="00944997">
              <w:rPr>
                <w:spacing w:val="-6"/>
                <w:sz w:val="24"/>
              </w:rPr>
              <w:t xml:space="preserve"> </w:t>
            </w:r>
            <w:r w:rsidRPr="00944997">
              <w:rPr>
                <w:sz w:val="24"/>
              </w:rPr>
              <w:t>pupils</w:t>
            </w:r>
            <w:r w:rsidRPr="00944997">
              <w:rPr>
                <w:spacing w:val="-6"/>
                <w:sz w:val="24"/>
              </w:rPr>
              <w:t xml:space="preserve"> </w:t>
            </w:r>
            <w:r w:rsidRPr="00944997">
              <w:rPr>
                <w:sz w:val="24"/>
              </w:rPr>
              <w:t>in</w:t>
            </w:r>
            <w:r w:rsidRPr="00944997">
              <w:rPr>
                <w:spacing w:val="-6"/>
                <w:sz w:val="24"/>
              </w:rPr>
              <w:t xml:space="preserve"> </w:t>
            </w:r>
            <w:r w:rsidRPr="00944997">
              <w:rPr>
                <w:sz w:val="24"/>
              </w:rPr>
              <w:t>regular</w:t>
            </w:r>
            <w:r w:rsidRPr="00944997">
              <w:rPr>
                <w:spacing w:val="-5"/>
                <w:sz w:val="24"/>
              </w:rPr>
              <w:t xml:space="preserve"> </w:t>
            </w:r>
            <w:r w:rsidRPr="00944997">
              <w:rPr>
                <w:sz w:val="24"/>
              </w:rPr>
              <w:t>physical</w:t>
            </w:r>
            <w:r w:rsidRPr="00944997">
              <w:rPr>
                <w:spacing w:val="-6"/>
                <w:sz w:val="24"/>
              </w:rPr>
              <w:t xml:space="preserve"> </w:t>
            </w:r>
            <w:r w:rsidRPr="00944997">
              <w:rPr>
                <w:sz w:val="24"/>
              </w:rPr>
              <w:t>activity</w:t>
            </w:r>
            <w:r w:rsidRPr="00944997">
              <w:rPr>
                <w:spacing w:val="-6"/>
                <w:sz w:val="24"/>
              </w:rPr>
              <w:t xml:space="preserve"> </w:t>
            </w:r>
            <w:r w:rsidRPr="00944997">
              <w:rPr>
                <w:sz w:val="24"/>
              </w:rPr>
              <w:t>–</w:t>
            </w:r>
            <w:r w:rsidRPr="00944997">
              <w:rPr>
                <w:spacing w:val="-6"/>
                <w:sz w:val="24"/>
              </w:rPr>
              <w:t xml:space="preserve"> </w:t>
            </w:r>
            <w:r w:rsidRPr="00944997">
              <w:rPr>
                <w:sz w:val="24"/>
              </w:rPr>
              <w:t>Chief</w:t>
            </w:r>
            <w:r w:rsidRPr="00944997">
              <w:rPr>
                <w:spacing w:val="-6"/>
                <w:sz w:val="24"/>
              </w:rPr>
              <w:t xml:space="preserve"> </w:t>
            </w:r>
            <w:r w:rsidRPr="00944997">
              <w:rPr>
                <w:sz w:val="24"/>
              </w:rPr>
              <w:t>Medical</w:t>
            </w:r>
            <w:r w:rsidRPr="00944997">
              <w:rPr>
                <w:spacing w:val="-6"/>
                <w:sz w:val="24"/>
              </w:rPr>
              <w:t xml:space="preserve"> </w:t>
            </w:r>
            <w:r w:rsidRPr="00944997">
              <w:rPr>
                <w:sz w:val="24"/>
              </w:rPr>
              <w:t>Officers</w:t>
            </w:r>
            <w:r w:rsidRPr="00944997">
              <w:rPr>
                <w:spacing w:val="-6"/>
                <w:sz w:val="24"/>
              </w:rPr>
              <w:t xml:space="preserve"> </w:t>
            </w:r>
            <w:r w:rsidRPr="00944997">
              <w:rPr>
                <w:sz w:val="24"/>
              </w:rPr>
              <w:t>guidelines</w:t>
            </w:r>
            <w:r w:rsidRPr="00944997">
              <w:rPr>
                <w:spacing w:val="-5"/>
                <w:sz w:val="24"/>
              </w:rPr>
              <w:t xml:space="preserve"> </w:t>
            </w:r>
            <w:r w:rsidRPr="00944997">
              <w:rPr>
                <w:sz w:val="24"/>
              </w:rPr>
              <w:t>recommend</w:t>
            </w:r>
            <w:r w:rsidRPr="00944997">
              <w:rPr>
                <w:spacing w:val="-6"/>
                <w:sz w:val="24"/>
              </w:rPr>
              <w:t xml:space="preserve"> </w:t>
            </w:r>
            <w:r w:rsidRPr="00944997">
              <w:rPr>
                <w:sz w:val="24"/>
              </w:rPr>
              <w:t>that primary school pupils undertake at least 30 minutes of physical activity a day in school.</w:t>
            </w:r>
          </w:p>
        </w:tc>
        <w:tc>
          <w:tcPr>
            <w:tcW w:w="3134" w:type="dxa"/>
          </w:tcPr>
          <w:p w14:paraId="384A6563" w14:textId="77777777" w:rsidR="00861561" w:rsidRDefault="00861561" w:rsidP="00B74E7A">
            <w:pPr>
              <w:pStyle w:val="TableParagraph"/>
              <w:spacing w:before="41" w:line="272" w:lineRule="exact"/>
              <w:rPr>
                <w:sz w:val="24"/>
              </w:rPr>
            </w:pPr>
            <w:r>
              <w:rPr>
                <w:color w:val="231F20"/>
                <w:sz w:val="24"/>
              </w:rPr>
              <w:t>Spend and 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spend:</w:t>
            </w:r>
          </w:p>
        </w:tc>
      </w:tr>
      <w:tr w:rsidR="00861561" w14:paraId="1C15A978" w14:textId="77777777" w:rsidTr="00B74E7A">
        <w:trPr>
          <w:trHeight w:val="332"/>
        </w:trPr>
        <w:tc>
          <w:tcPr>
            <w:tcW w:w="12243" w:type="dxa"/>
            <w:gridSpan w:val="4"/>
            <w:vMerge/>
            <w:tcBorders>
              <w:top w:val="nil"/>
            </w:tcBorders>
          </w:tcPr>
          <w:p w14:paraId="064BFD42" w14:textId="77777777" w:rsidR="00861561" w:rsidRDefault="00861561" w:rsidP="00B74E7A">
            <w:pPr>
              <w:rPr>
                <w:sz w:val="2"/>
                <w:szCs w:val="2"/>
              </w:rPr>
            </w:pPr>
          </w:p>
        </w:tc>
        <w:tc>
          <w:tcPr>
            <w:tcW w:w="3134" w:type="dxa"/>
          </w:tcPr>
          <w:p w14:paraId="2C3F8673" w14:textId="329A79D0" w:rsidR="00861561" w:rsidRDefault="004105AA" w:rsidP="00B74E7A">
            <w:pPr>
              <w:pStyle w:val="TableParagraph"/>
              <w:spacing w:before="54"/>
              <w:ind w:left="32"/>
              <w:jc w:val="center"/>
              <w:rPr>
                <w:sz w:val="21"/>
              </w:rPr>
            </w:pPr>
            <w:r w:rsidRPr="004105AA">
              <w:rPr>
                <w:b/>
                <w:sz w:val="21"/>
              </w:rPr>
              <w:t>£13,</w:t>
            </w:r>
            <w:r w:rsidR="00431320">
              <w:rPr>
                <w:b/>
                <w:sz w:val="21"/>
              </w:rPr>
              <w:t>78</w:t>
            </w:r>
            <w:r w:rsidRPr="004105AA">
              <w:rPr>
                <w:b/>
                <w:sz w:val="21"/>
              </w:rPr>
              <w:t>4.96</w:t>
            </w:r>
            <w:r w:rsidR="00861561" w:rsidRPr="004105AA">
              <w:rPr>
                <w:sz w:val="21"/>
              </w:rPr>
              <w:t xml:space="preserve">         6</w:t>
            </w:r>
            <w:r w:rsidR="001543FB">
              <w:rPr>
                <w:sz w:val="21"/>
              </w:rPr>
              <w:t>8</w:t>
            </w:r>
            <w:r w:rsidR="00861561" w:rsidRPr="004105AA">
              <w:rPr>
                <w:sz w:val="21"/>
              </w:rPr>
              <w:t>.</w:t>
            </w:r>
            <w:r w:rsidR="001543FB">
              <w:rPr>
                <w:sz w:val="21"/>
              </w:rPr>
              <w:t>4</w:t>
            </w:r>
            <w:r w:rsidR="00861561" w:rsidRPr="004105AA">
              <w:rPr>
                <w:sz w:val="21"/>
              </w:rPr>
              <w:t>%</w:t>
            </w:r>
          </w:p>
        </w:tc>
      </w:tr>
      <w:tr w:rsidR="00861561" w14:paraId="3924DFEE" w14:textId="77777777" w:rsidTr="00B74E7A">
        <w:trPr>
          <w:trHeight w:val="390"/>
        </w:trPr>
        <w:tc>
          <w:tcPr>
            <w:tcW w:w="3720" w:type="dxa"/>
          </w:tcPr>
          <w:p w14:paraId="06132335" w14:textId="77777777" w:rsidR="00861561" w:rsidRDefault="00861561" w:rsidP="00B74E7A">
            <w:pPr>
              <w:pStyle w:val="TableParagraph"/>
              <w:spacing w:before="41"/>
              <w:ind w:left="1541" w:right="1521"/>
              <w:jc w:val="center"/>
              <w:rPr>
                <w:b/>
                <w:sz w:val="24"/>
              </w:rPr>
            </w:pPr>
            <w:r>
              <w:rPr>
                <w:b/>
                <w:color w:val="231F20"/>
                <w:spacing w:val="-2"/>
                <w:sz w:val="24"/>
              </w:rPr>
              <w:t>Intent</w:t>
            </w:r>
          </w:p>
        </w:tc>
        <w:tc>
          <w:tcPr>
            <w:tcW w:w="5216" w:type="dxa"/>
            <w:gridSpan w:val="2"/>
          </w:tcPr>
          <w:p w14:paraId="273A6E17" w14:textId="77777777" w:rsidR="00861561" w:rsidRDefault="00861561" w:rsidP="00B74E7A">
            <w:pPr>
              <w:pStyle w:val="TableParagraph"/>
              <w:spacing w:before="41"/>
              <w:ind w:left="1794" w:right="1774"/>
              <w:jc w:val="center"/>
              <w:rPr>
                <w:b/>
                <w:sz w:val="24"/>
              </w:rPr>
            </w:pPr>
            <w:r>
              <w:rPr>
                <w:b/>
                <w:color w:val="231F20"/>
                <w:spacing w:val="-2"/>
                <w:sz w:val="24"/>
              </w:rPr>
              <w:t>Implementation</w:t>
            </w:r>
          </w:p>
        </w:tc>
        <w:tc>
          <w:tcPr>
            <w:tcW w:w="3307" w:type="dxa"/>
          </w:tcPr>
          <w:p w14:paraId="079E26ED" w14:textId="77777777" w:rsidR="00861561" w:rsidRDefault="00861561" w:rsidP="00B74E7A">
            <w:pPr>
              <w:pStyle w:val="TableParagraph"/>
              <w:spacing w:before="41"/>
              <w:ind w:left="1294" w:right="1274"/>
              <w:jc w:val="center"/>
              <w:rPr>
                <w:b/>
                <w:sz w:val="24"/>
              </w:rPr>
            </w:pPr>
            <w:r>
              <w:rPr>
                <w:b/>
                <w:color w:val="231F20"/>
                <w:spacing w:val="-2"/>
                <w:sz w:val="24"/>
              </w:rPr>
              <w:t>Impact</w:t>
            </w:r>
          </w:p>
        </w:tc>
        <w:tc>
          <w:tcPr>
            <w:tcW w:w="3134" w:type="dxa"/>
            <w:vAlign w:val="center"/>
          </w:tcPr>
          <w:p w14:paraId="5947F8E9" w14:textId="77777777" w:rsidR="00861561" w:rsidRPr="00E726D8" w:rsidRDefault="00861561" w:rsidP="00B74E7A">
            <w:pPr>
              <w:pStyle w:val="TableParagraph"/>
              <w:ind w:left="0"/>
              <w:jc w:val="center"/>
              <w:rPr>
                <w:rFonts w:ascii="Times New Roman"/>
                <w:b/>
                <w:sz w:val="24"/>
              </w:rPr>
            </w:pPr>
            <w:r w:rsidRPr="00E726D8">
              <w:rPr>
                <w:b/>
                <w:color w:val="231F20"/>
                <w:sz w:val="24"/>
              </w:rPr>
              <w:t>Sustainability</w:t>
            </w:r>
            <w:r w:rsidRPr="00E726D8">
              <w:rPr>
                <w:b/>
                <w:color w:val="231F20"/>
                <w:spacing w:val="-14"/>
                <w:sz w:val="24"/>
              </w:rPr>
              <w:t xml:space="preserve"> </w:t>
            </w:r>
            <w:r w:rsidRPr="00E726D8">
              <w:rPr>
                <w:b/>
                <w:color w:val="231F20"/>
                <w:sz w:val="24"/>
              </w:rPr>
              <w:t>and</w:t>
            </w:r>
            <w:r w:rsidRPr="00E726D8">
              <w:rPr>
                <w:b/>
                <w:color w:val="231F20"/>
                <w:spacing w:val="-14"/>
                <w:sz w:val="24"/>
              </w:rPr>
              <w:t xml:space="preserve"> </w:t>
            </w:r>
            <w:r w:rsidRPr="00E726D8">
              <w:rPr>
                <w:b/>
                <w:color w:val="231F20"/>
                <w:sz w:val="24"/>
              </w:rPr>
              <w:t>suggested next steps</w:t>
            </w:r>
          </w:p>
        </w:tc>
      </w:tr>
      <w:tr w:rsidR="00861561" w:rsidRPr="003D3B2C" w14:paraId="184260DD" w14:textId="77777777" w:rsidTr="00B74E7A">
        <w:trPr>
          <w:trHeight w:val="1710"/>
        </w:trPr>
        <w:tc>
          <w:tcPr>
            <w:tcW w:w="3720" w:type="dxa"/>
          </w:tcPr>
          <w:p w14:paraId="56AF8CC5"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 xml:space="preserve">Engagement of all pupils in regular physical activity – kick-starting healthy active lifestyles. </w:t>
            </w:r>
          </w:p>
          <w:p w14:paraId="27B83D35"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Pupil voice for equipment.</w:t>
            </w:r>
          </w:p>
          <w:p w14:paraId="6210D359"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Purchase robust quality lunchtime resources.</w:t>
            </w:r>
          </w:p>
          <w:p w14:paraId="3A88E6E8" w14:textId="77777777" w:rsidR="00861561"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Create more opportunities for children to be active in the playground.</w:t>
            </w:r>
          </w:p>
          <w:p w14:paraId="310F2980" w14:textId="77777777" w:rsidR="00861561" w:rsidRPr="00AD3370" w:rsidRDefault="00861561" w:rsidP="00861561">
            <w:pPr>
              <w:pStyle w:val="TableParagraph"/>
              <w:numPr>
                <w:ilvl w:val="0"/>
                <w:numId w:val="1"/>
              </w:numPr>
              <w:ind w:left="237" w:hanging="219"/>
              <w:rPr>
                <w:rFonts w:asciiTheme="minorHAnsi" w:hAnsiTheme="minorHAnsi"/>
                <w:sz w:val="20"/>
                <w:szCs w:val="20"/>
              </w:rPr>
            </w:pPr>
            <w:r w:rsidRPr="00AD3370">
              <w:rPr>
                <w:rFonts w:asciiTheme="minorHAnsi" w:hAnsiTheme="minorHAnsi"/>
                <w:sz w:val="20"/>
                <w:szCs w:val="20"/>
              </w:rPr>
              <w:t xml:space="preserve">Children’s </w:t>
            </w:r>
            <w:proofErr w:type="spellStart"/>
            <w:r w:rsidRPr="00AD3370">
              <w:rPr>
                <w:rFonts w:asciiTheme="minorHAnsi" w:hAnsiTheme="minorHAnsi"/>
                <w:sz w:val="20"/>
                <w:szCs w:val="20"/>
              </w:rPr>
              <w:t>behaviour</w:t>
            </w:r>
            <w:proofErr w:type="spellEnd"/>
            <w:r w:rsidRPr="00AD3370">
              <w:rPr>
                <w:rFonts w:asciiTheme="minorHAnsi" w:hAnsiTheme="minorHAnsi"/>
                <w:sz w:val="20"/>
                <w:szCs w:val="20"/>
              </w:rPr>
              <w:t xml:space="preserve"> and social skills are still suffering as a </w:t>
            </w:r>
            <w:r w:rsidR="00382827">
              <w:rPr>
                <w:rFonts w:asciiTheme="minorHAnsi" w:hAnsiTheme="minorHAnsi"/>
                <w:sz w:val="20"/>
                <w:szCs w:val="20"/>
              </w:rPr>
              <w:t>result of the COVID-19 pandemic – this needs investment.</w:t>
            </w:r>
          </w:p>
          <w:p w14:paraId="2DB7D776"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Create more opportunities for children to be social and play together in the playground.</w:t>
            </w:r>
          </w:p>
          <w:p w14:paraId="00D19A0B"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Identify children who are less active.</w:t>
            </w:r>
          </w:p>
          <w:p w14:paraId="040F591D"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Teach the children how to use the playground equipment and markings to encourage them to be more active.</w:t>
            </w:r>
          </w:p>
          <w:p w14:paraId="5BDA5B17" w14:textId="77777777" w:rsidR="00861561" w:rsidRPr="00CB4FA2" w:rsidRDefault="00861561" w:rsidP="00861561">
            <w:pPr>
              <w:pStyle w:val="TableParagraph"/>
              <w:numPr>
                <w:ilvl w:val="0"/>
                <w:numId w:val="1"/>
              </w:numPr>
              <w:ind w:left="237" w:hanging="219"/>
              <w:rPr>
                <w:rFonts w:asciiTheme="minorHAnsi" w:hAnsiTheme="minorHAnsi"/>
                <w:sz w:val="20"/>
                <w:szCs w:val="20"/>
              </w:rPr>
            </w:pPr>
            <w:r w:rsidRPr="00CB4FA2">
              <w:rPr>
                <w:rFonts w:asciiTheme="minorHAnsi" w:hAnsiTheme="minorHAnsi"/>
                <w:sz w:val="20"/>
                <w:szCs w:val="20"/>
              </w:rPr>
              <w:t>Provide teachers opportunities to be more active in core lessons, such as phonics, b</w:t>
            </w:r>
            <w:r w:rsidR="00382827">
              <w:rPr>
                <w:rFonts w:asciiTheme="minorHAnsi" w:hAnsiTheme="minorHAnsi"/>
                <w:sz w:val="20"/>
                <w:szCs w:val="20"/>
              </w:rPr>
              <w:t>y providing playground markings to suit these lessons.</w:t>
            </w:r>
          </w:p>
        </w:tc>
        <w:tc>
          <w:tcPr>
            <w:tcW w:w="3600" w:type="dxa"/>
          </w:tcPr>
          <w:p w14:paraId="62E57779" w14:textId="77777777" w:rsidR="00861561" w:rsidRPr="00491820" w:rsidRDefault="00861561" w:rsidP="00861561">
            <w:pPr>
              <w:pStyle w:val="TableParagraph"/>
              <w:numPr>
                <w:ilvl w:val="0"/>
                <w:numId w:val="1"/>
              </w:numPr>
              <w:ind w:left="344" w:hanging="219"/>
              <w:rPr>
                <w:rFonts w:asciiTheme="minorHAnsi" w:hAnsiTheme="minorHAnsi"/>
                <w:sz w:val="20"/>
                <w:szCs w:val="20"/>
              </w:rPr>
            </w:pPr>
            <w:r w:rsidRPr="00CB4FA2">
              <w:rPr>
                <w:rFonts w:asciiTheme="minorHAnsi" w:hAnsiTheme="minorHAnsi"/>
                <w:sz w:val="20"/>
                <w:szCs w:val="20"/>
              </w:rPr>
              <w:t>Purchase a range of outdo</w:t>
            </w:r>
            <w:r w:rsidR="00382827">
              <w:rPr>
                <w:rFonts w:asciiTheme="minorHAnsi" w:hAnsiTheme="minorHAnsi"/>
                <w:sz w:val="20"/>
                <w:szCs w:val="20"/>
              </w:rPr>
              <w:t>or play equipment to encourage more active</w:t>
            </w:r>
            <w:r w:rsidRPr="00CB4FA2">
              <w:rPr>
                <w:rFonts w:asciiTheme="minorHAnsi" w:hAnsiTheme="minorHAnsi"/>
                <w:sz w:val="20"/>
                <w:szCs w:val="20"/>
              </w:rPr>
              <w:t xml:space="preserve"> and social</w:t>
            </w:r>
            <w:r w:rsidR="00382827">
              <w:rPr>
                <w:rFonts w:asciiTheme="minorHAnsi" w:hAnsiTheme="minorHAnsi"/>
                <w:sz w:val="20"/>
                <w:szCs w:val="20"/>
              </w:rPr>
              <w:t xml:space="preserve"> interactions</w:t>
            </w:r>
            <w:r w:rsidRPr="00CB4FA2">
              <w:rPr>
                <w:rFonts w:asciiTheme="minorHAnsi" w:hAnsiTheme="minorHAnsi"/>
                <w:sz w:val="20"/>
                <w:szCs w:val="20"/>
              </w:rPr>
              <w:t xml:space="preserve"> on the playground for </w:t>
            </w:r>
            <w:r w:rsidR="00382827">
              <w:rPr>
                <w:rFonts w:asciiTheme="minorHAnsi" w:hAnsiTheme="minorHAnsi"/>
                <w:sz w:val="20"/>
                <w:szCs w:val="20"/>
              </w:rPr>
              <w:t xml:space="preserve">EYFS and </w:t>
            </w:r>
            <w:r w:rsidRPr="00CB4FA2">
              <w:rPr>
                <w:rFonts w:asciiTheme="minorHAnsi" w:hAnsiTheme="minorHAnsi"/>
                <w:sz w:val="20"/>
                <w:szCs w:val="20"/>
              </w:rPr>
              <w:t>KS1 children.</w:t>
            </w:r>
          </w:p>
          <w:p w14:paraId="4D669433" w14:textId="0A87CAD7" w:rsidR="00861561" w:rsidRDefault="00861561" w:rsidP="00861561">
            <w:pPr>
              <w:pStyle w:val="TableParagraph"/>
              <w:numPr>
                <w:ilvl w:val="0"/>
                <w:numId w:val="1"/>
              </w:numPr>
              <w:ind w:left="344" w:hanging="219"/>
              <w:rPr>
                <w:rFonts w:asciiTheme="minorHAnsi" w:hAnsiTheme="minorHAnsi"/>
                <w:sz w:val="20"/>
                <w:szCs w:val="20"/>
              </w:rPr>
            </w:pPr>
            <w:r w:rsidRPr="00491820">
              <w:rPr>
                <w:rFonts w:asciiTheme="minorHAnsi" w:hAnsiTheme="minorHAnsi"/>
                <w:sz w:val="20"/>
                <w:szCs w:val="20"/>
              </w:rPr>
              <w:t>A range of lunchtime and afterschool clubs.</w:t>
            </w:r>
          </w:p>
          <w:p w14:paraId="167D61E4" w14:textId="22033B4A" w:rsidR="00944997" w:rsidRPr="00F949D5" w:rsidRDefault="00944997" w:rsidP="00861561">
            <w:pPr>
              <w:pStyle w:val="TableParagraph"/>
              <w:numPr>
                <w:ilvl w:val="0"/>
                <w:numId w:val="1"/>
              </w:numPr>
              <w:ind w:left="344" w:hanging="219"/>
              <w:rPr>
                <w:rFonts w:asciiTheme="minorHAnsi" w:hAnsiTheme="minorHAnsi"/>
                <w:sz w:val="20"/>
                <w:szCs w:val="20"/>
              </w:rPr>
            </w:pPr>
            <w:r w:rsidRPr="00F949D5">
              <w:rPr>
                <w:rFonts w:asciiTheme="minorHAnsi" w:hAnsiTheme="minorHAnsi"/>
                <w:sz w:val="20"/>
                <w:szCs w:val="20"/>
              </w:rPr>
              <w:t>Provide ‘play leaders’ to encourage children to participate in active lunchtimes</w:t>
            </w:r>
            <w:r w:rsidR="001543FB">
              <w:rPr>
                <w:rFonts w:asciiTheme="minorHAnsi" w:hAnsiTheme="minorHAnsi"/>
                <w:sz w:val="20"/>
                <w:szCs w:val="20"/>
              </w:rPr>
              <w:t xml:space="preserve"> and enable us to offer use of the climbing frames at lunchtimes</w:t>
            </w:r>
            <w:r w:rsidRPr="00F949D5">
              <w:rPr>
                <w:rFonts w:asciiTheme="minorHAnsi" w:hAnsiTheme="minorHAnsi"/>
                <w:sz w:val="20"/>
                <w:szCs w:val="20"/>
              </w:rPr>
              <w:t xml:space="preserve">. </w:t>
            </w:r>
          </w:p>
          <w:p w14:paraId="735041EA" w14:textId="77777777" w:rsidR="00861561" w:rsidRDefault="00861561" w:rsidP="00861561">
            <w:pPr>
              <w:pStyle w:val="TableParagraph"/>
              <w:numPr>
                <w:ilvl w:val="0"/>
                <w:numId w:val="1"/>
              </w:numPr>
              <w:ind w:left="344" w:hanging="219"/>
              <w:rPr>
                <w:rFonts w:asciiTheme="minorHAnsi" w:hAnsiTheme="minorHAnsi"/>
                <w:sz w:val="20"/>
                <w:szCs w:val="20"/>
              </w:rPr>
            </w:pPr>
            <w:r w:rsidRPr="00CB4FA2">
              <w:rPr>
                <w:rFonts w:asciiTheme="minorHAnsi" w:hAnsiTheme="minorHAnsi"/>
                <w:sz w:val="20"/>
                <w:szCs w:val="20"/>
              </w:rPr>
              <w:t>Sporting transition ev</w:t>
            </w:r>
            <w:r w:rsidR="00382827">
              <w:rPr>
                <w:rFonts w:asciiTheme="minorHAnsi" w:hAnsiTheme="minorHAnsi"/>
                <w:sz w:val="20"/>
                <w:szCs w:val="20"/>
              </w:rPr>
              <w:t>ents with partner junior school for Year 2.</w:t>
            </w:r>
          </w:p>
          <w:p w14:paraId="68FDA298" w14:textId="4C159ACF" w:rsidR="00861561" w:rsidRDefault="00861561" w:rsidP="00861561">
            <w:pPr>
              <w:pStyle w:val="TableParagraph"/>
              <w:numPr>
                <w:ilvl w:val="0"/>
                <w:numId w:val="1"/>
              </w:numPr>
              <w:ind w:left="344" w:hanging="219"/>
              <w:rPr>
                <w:rFonts w:asciiTheme="minorHAnsi" w:hAnsiTheme="minorHAnsi"/>
                <w:sz w:val="20"/>
                <w:szCs w:val="20"/>
              </w:rPr>
            </w:pPr>
            <w:r>
              <w:rPr>
                <w:rFonts w:asciiTheme="minorHAnsi" w:hAnsiTheme="minorHAnsi"/>
                <w:sz w:val="20"/>
                <w:szCs w:val="20"/>
              </w:rPr>
              <w:t>Annual safety inspection of PE equipment to ensure safety of the children during PE lessons.</w:t>
            </w:r>
          </w:p>
          <w:p w14:paraId="73E0D8E7" w14:textId="734FC131" w:rsidR="00431320" w:rsidRDefault="00431320" w:rsidP="00861561">
            <w:pPr>
              <w:pStyle w:val="TableParagraph"/>
              <w:numPr>
                <w:ilvl w:val="0"/>
                <w:numId w:val="1"/>
              </w:numPr>
              <w:ind w:left="344" w:hanging="219"/>
              <w:rPr>
                <w:rFonts w:asciiTheme="minorHAnsi" w:hAnsiTheme="minorHAnsi"/>
                <w:sz w:val="20"/>
                <w:szCs w:val="20"/>
              </w:rPr>
            </w:pPr>
            <w:r>
              <w:rPr>
                <w:rFonts w:asciiTheme="minorHAnsi" w:hAnsiTheme="minorHAnsi"/>
                <w:sz w:val="20"/>
                <w:szCs w:val="20"/>
              </w:rPr>
              <w:t>Active school trips that encourage physical activity.</w:t>
            </w:r>
          </w:p>
          <w:p w14:paraId="65539355" w14:textId="5F62F879" w:rsidR="00861561" w:rsidRPr="00CB4FA2" w:rsidRDefault="00861561" w:rsidP="00431320">
            <w:pPr>
              <w:pStyle w:val="TableParagraph"/>
              <w:rPr>
                <w:rFonts w:asciiTheme="minorHAnsi" w:hAnsiTheme="minorHAnsi"/>
                <w:sz w:val="20"/>
                <w:szCs w:val="20"/>
              </w:rPr>
            </w:pPr>
          </w:p>
        </w:tc>
        <w:tc>
          <w:tcPr>
            <w:tcW w:w="1616" w:type="dxa"/>
          </w:tcPr>
          <w:p w14:paraId="3289433A" w14:textId="312581A5" w:rsidR="00861561" w:rsidRPr="00EC7395" w:rsidRDefault="00861561" w:rsidP="00EC7395">
            <w:pPr>
              <w:pStyle w:val="TableParagraph"/>
              <w:spacing w:before="160"/>
              <w:ind w:left="0"/>
              <w:jc w:val="center"/>
              <w:rPr>
                <w:sz w:val="20"/>
                <w:szCs w:val="20"/>
              </w:rPr>
            </w:pPr>
            <w:r w:rsidRPr="00EC7395">
              <w:rPr>
                <w:sz w:val="20"/>
                <w:szCs w:val="20"/>
              </w:rPr>
              <w:t>£</w:t>
            </w:r>
            <w:r w:rsidR="00EC7395" w:rsidRPr="00EC7395">
              <w:rPr>
                <w:sz w:val="20"/>
                <w:szCs w:val="20"/>
              </w:rPr>
              <w:t>8,882.96</w:t>
            </w:r>
          </w:p>
          <w:p w14:paraId="114CBA97" w14:textId="77777777" w:rsidR="00EC7395" w:rsidRDefault="00EC7395" w:rsidP="00B74E7A">
            <w:pPr>
              <w:pStyle w:val="TableParagraph"/>
              <w:spacing w:before="160"/>
              <w:ind w:left="0"/>
              <w:jc w:val="center"/>
              <w:rPr>
                <w:sz w:val="20"/>
                <w:szCs w:val="20"/>
              </w:rPr>
            </w:pPr>
          </w:p>
          <w:p w14:paraId="26BB4124" w14:textId="1BE97583" w:rsidR="00F949D5" w:rsidRDefault="00190974" w:rsidP="001543FB">
            <w:pPr>
              <w:pStyle w:val="TableParagraph"/>
              <w:spacing w:before="160"/>
              <w:ind w:left="0"/>
              <w:jc w:val="center"/>
              <w:rPr>
                <w:sz w:val="20"/>
                <w:szCs w:val="20"/>
              </w:rPr>
            </w:pPr>
            <w:r w:rsidRPr="00190974">
              <w:rPr>
                <w:sz w:val="20"/>
                <w:szCs w:val="20"/>
              </w:rPr>
              <w:t>£0</w:t>
            </w:r>
          </w:p>
          <w:p w14:paraId="664DE2A7" w14:textId="77777777" w:rsidR="001543FB" w:rsidRPr="00F949D5" w:rsidRDefault="001543FB" w:rsidP="001543FB">
            <w:pPr>
              <w:pStyle w:val="TableParagraph"/>
              <w:spacing w:before="160"/>
              <w:ind w:left="0"/>
              <w:jc w:val="center"/>
              <w:rPr>
                <w:sz w:val="20"/>
                <w:szCs w:val="20"/>
              </w:rPr>
            </w:pPr>
          </w:p>
          <w:p w14:paraId="24EF6280" w14:textId="320A9887" w:rsidR="00861561" w:rsidRPr="00190974" w:rsidRDefault="00861561" w:rsidP="00382827">
            <w:pPr>
              <w:pStyle w:val="TableParagraph"/>
              <w:spacing w:before="160"/>
              <w:ind w:left="0"/>
              <w:jc w:val="center"/>
              <w:rPr>
                <w:sz w:val="20"/>
                <w:szCs w:val="20"/>
              </w:rPr>
            </w:pPr>
            <w:r w:rsidRPr="00190974">
              <w:rPr>
                <w:sz w:val="20"/>
                <w:szCs w:val="20"/>
              </w:rPr>
              <w:t>£</w:t>
            </w:r>
            <w:r w:rsidR="00190974" w:rsidRPr="00190974">
              <w:rPr>
                <w:sz w:val="20"/>
                <w:szCs w:val="20"/>
              </w:rPr>
              <w:t>4,242</w:t>
            </w:r>
          </w:p>
          <w:p w14:paraId="09E0AADB" w14:textId="77777777" w:rsidR="001543FB" w:rsidRDefault="001543FB" w:rsidP="00EC7395">
            <w:pPr>
              <w:pStyle w:val="TableParagraph"/>
              <w:spacing w:before="160"/>
              <w:ind w:left="0"/>
              <w:jc w:val="center"/>
              <w:rPr>
                <w:sz w:val="20"/>
                <w:szCs w:val="20"/>
              </w:rPr>
            </w:pPr>
          </w:p>
          <w:p w14:paraId="0629A75C" w14:textId="54FD061F" w:rsidR="00861561" w:rsidRPr="00EC7395" w:rsidRDefault="00861561" w:rsidP="00EC7395">
            <w:pPr>
              <w:pStyle w:val="TableParagraph"/>
              <w:spacing w:before="160"/>
              <w:ind w:left="0"/>
              <w:jc w:val="center"/>
              <w:rPr>
                <w:sz w:val="20"/>
                <w:szCs w:val="20"/>
              </w:rPr>
            </w:pPr>
            <w:r w:rsidRPr="00EC7395">
              <w:rPr>
                <w:sz w:val="20"/>
                <w:szCs w:val="20"/>
              </w:rPr>
              <w:t>£0</w:t>
            </w:r>
          </w:p>
          <w:p w14:paraId="07061D09" w14:textId="77777777" w:rsidR="00861561" w:rsidRPr="00944997" w:rsidRDefault="00861561" w:rsidP="00B74E7A">
            <w:pPr>
              <w:pStyle w:val="TableParagraph"/>
              <w:spacing w:before="160"/>
              <w:ind w:left="0"/>
              <w:jc w:val="center"/>
              <w:rPr>
                <w:sz w:val="2"/>
                <w:szCs w:val="20"/>
                <w:highlight w:val="red"/>
              </w:rPr>
            </w:pPr>
          </w:p>
          <w:p w14:paraId="60B937D1" w14:textId="77777777" w:rsidR="00861561" w:rsidRDefault="00861561" w:rsidP="00B74E7A">
            <w:pPr>
              <w:pStyle w:val="TableParagraph"/>
              <w:spacing w:before="160"/>
              <w:ind w:left="0"/>
              <w:jc w:val="center"/>
              <w:rPr>
                <w:sz w:val="20"/>
                <w:szCs w:val="20"/>
              </w:rPr>
            </w:pPr>
            <w:r w:rsidRPr="00EC7395">
              <w:rPr>
                <w:sz w:val="20"/>
                <w:szCs w:val="20"/>
              </w:rPr>
              <w:t>£1</w:t>
            </w:r>
            <w:r w:rsidR="00EC7395" w:rsidRPr="00EC7395">
              <w:rPr>
                <w:sz w:val="20"/>
                <w:szCs w:val="20"/>
              </w:rPr>
              <w:t>20</w:t>
            </w:r>
          </w:p>
          <w:p w14:paraId="412BD88A" w14:textId="77777777" w:rsidR="00431320" w:rsidRDefault="00431320" w:rsidP="00B74E7A">
            <w:pPr>
              <w:pStyle w:val="TableParagraph"/>
              <w:spacing w:before="160"/>
              <w:ind w:left="0"/>
              <w:jc w:val="center"/>
              <w:rPr>
                <w:sz w:val="20"/>
                <w:szCs w:val="20"/>
              </w:rPr>
            </w:pPr>
          </w:p>
          <w:p w14:paraId="1094A6FB" w14:textId="55F596DF" w:rsidR="00431320" w:rsidRPr="00CB4FA2" w:rsidRDefault="00431320" w:rsidP="00B74E7A">
            <w:pPr>
              <w:pStyle w:val="TableParagraph"/>
              <w:spacing w:before="160"/>
              <w:ind w:left="0"/>
              <w:jc w:val="center"/>
              <w:rPr>
                <w:sz w:val="20"/>
                <w:szCs w:val="20"/>
              </w:rPr>
            </w:pPr>
            <w:r>
              <w:rPr>
                <w:sz w:val="20"/>
                <w:szCs w:val="20"/>
              </w:rPr>
              <w:t>£540</w:t>
            </w:r>
          </w:p>
        </w:tc>
        <w:tc>
          <w:tcPr>
            <w:tcW w:w="3307" w:type="dxa"/>
          </w:tcPr>
          <w:p w14:paraId="31D6B451" w14:textId="4C7F219F" w:rsidR="00861561" w:rsidRPr="00CB4FA2" w:rsidRDefault="00861561" w:rsidP="00861561">
            <w:pPr>
              <w:pStyle w:val="TableParagraph"/>
              <w:numPr>
                <w:ilvl w:val="0"/>
                <w:numId w:val="1"/>
              </w:numPr>
              <w:ind w:left="239" w:hanging="218"/>
              <w:rPr>
                <w:rFonts w:asciiTheme="minorHAnsi" w:hAnsiTheme="minorHAnsi"/>
                <w:sz w:val="20"/>
                <w:szCs w:val="20"/>
              </w:rPr>
            </w:pPr>
            <w:r w:rsidRPr="00CB4FA2">
              <w:rPr>
                <w:rFonts w:asciiTheme="minorHAnsi" w:hAnsiTheme="minorHAnsi"/>
                <w:sz w:val="20"/>
                <w:szCs w:val="20"/>
              </w:rPr>
              <w:t xml:space="preserve">Improved </w:t>
            </w:r>
            <w:r w:rsidR="001543FB">
              <w:rPr>
                <w:rFonts w:asciiTheme="minorHAnsi" w:hAnsiTheme="minorHAnsi"/>
                <w:sz w:val="20"/>
                <w:szCs w:val="20"/>
              </w:rPr>
              <w:t xml:space="preserve">activity levels, </w:t>
            </w:r>
            <w:proofErr w:type="spellStart"/>
            <w:r w:rsidRPr="00CB4FA2">
              <w:rPr>
                <w:rFonts w:asciiTheme="minorHAnsi" w:hAnsiTheme="minorHAnsi"/>
                <w:sz w:val="20"/>
                <w:szCs w:val="20"/>
              </w:rPr>
              <w:t>behaviour</w:t>
            </w:r>
            <w:proofErr w:type="spellEnd"/>
            <w:r w:rsidRPr="00CB4FA2">
              <w:rPr>
                <w:rFonts w:asciiTheme="minorHAnsi" w:hAnsiTheme="minorHAnsi"/>
                <w:sz w:val="20"/>
                <w:szCs w:val="20"/>
              </w:rPr>
              <w:t xml:space="preserve"> and children’s social skills.</w:t>
            </w:r>
          </w:p>
          <w:p w14:paraId="14D045B2" w14:textId="6051FC9E" w:rsidR="00861561" w:rsidRPr="00CB4FA2" w:rsidRDefault="00861561" w:rsidP="00861561">
            <w:pPr>
              <w:pStyle w:val="TableParagraph"/>
              <w:numPr>
                <w:ilvl w:val="0"/>
                <w:numId w:val="1"/>
              </w:numPr>
              <w:ind w:left="239" w:hanging="218"/>
              <w:rPr>
                <w:rFonts w:asciiTheme="minorHAnsi" w:hAnsiTheme="minorHAnsi"/>
                <w:sz w:val="20"/>
                <w:szCs w:val="20"/>
              </w:rPr>
            </w:pPr>
            <w:r w:rsidRPr="00CB4FA2">
              <w:rPr>
                <w:rFonts w:asciiTheme="minorHAnsi" w:hAnsiTheme="minorHAnsi"/>
                <w:sz w:val="20"/>
                <w:szCs w:val="20"/>
              </w:rPr>
              <w:t>Less behavioral incidents being report</w:t>
            </w:r>
            <w:r w:rsidR="00944997">
              <w:rPr>
                <w:rFonts w:asciiTheme="minorHAnsi" w:hAnsiTheme="minorHAnsi"/>
                <w:sz w:val="20"/>
                <w:szCs w:val="20"/>
              </w:rPr>
              <w:t>ed</w:t>
            </w:r>
            <w:r w:rsidRPr="00CB4FA2">
              <w:rPr>
                <w:rFonts w:asciiTheme="minorHAnsi" w:hAnsiTheme="minorHAnsi"/>
                <w:sz w:val="20"/>
                <w:szCs w:val="20"/>
              </w:rPr>
              <w:t xml:space="preserve"> by staff on duty (observations of children’s </w:t>
            </w:r>
            <w:proofErr w:type="spellStart"/>
            <w:r w:rsidRPr="00CB4FA2">
              <w:rPr>
                <w:rFonts w:asciiTheme="minorHAnsi" w:hAnsiTheme="minorHAnsi"/>
                <w:sz w:val="20"/>
                <w:szCs w:val="20"/>
              </w:rPr>
              <w:t>behaviour</w:t>
            </w:r>
            <w:proofErr w:type="spellEnd"/>
            <w:r w:rsidRPr="00CB4FA2">
              <w:rPr>
                <w:rFonts w:asciiTheme="minorHAnsi" w:hAnsiTheme="minorHAnsi"/>
                <w:sz w:val="20"/>
                <w:szCs w:val="20"/>
              </w:rPr>
              <w:t xml:space="preserve"> has shown a large improvement).</w:t>
            </w:r>
          </w:p>
          <w:p w14:paraId="150E6EF8" w14:textId="17C3ED41" w:rsidR="00861561" w:rsidRDefault="00382827" w:rsidP="00861561">
            <w:pPr>
              <w:pStyle w:val="TableParagraph"/>
              <w:numPr>
                <w:ilvl w:val="0"/>
                <w:numId w:val="1"/>
              </w:numPr>
              <w:ind w:left="239" w:hanging="218"/>
              <w:rPr>
                <w:rFonts w:asciiTheme="minorHAnsi" w:hAnsiTheme="minorHAnsi"/>
                <w:sz w:val="20"/>
                <w:szCs w:val="20"/>
              </w:rPr>
            </w:pPr>
            <w:r>
              <w:rPr>
                <w:rFonts w:asciiTheme="minorHAnsi" w:hAnsiTheme="minorHAnsi"/>
                <w:sz w:val="20"/>
                <w:szCs w:val="20"/>
              </w:rPr>
              <w:t>Children are</w:t>
            </w:r>
            <w:r w:rsidR="00861561" w:rsidRPr="00CB4FA2">
              <w:rPr>
                <w:rFonts w:asciiTheme="minorHAnsi" w:hAnsiTheme="minorHAnsi"/>
                <w:sz w:val="20"/>
                <w:szCs w:val="20"/>
              </w:rPr>
              <w:t xml:space="preserve"> happier </w:t>
            </w:r>
            <w:r w:rsidR="001543FB">
              <w:rPr>
                <w:rFonts w:asciiTheme="minorHAnsi" w:hAnsiTheme="minorHAnsi"/>
                <w:sz w:val="20"/>
                <w:szCs w:val="20"/>
              </w:rPr>
              <w:t xml:space="preserve">and more active </w:t>
            </w:r>
            <w:r w:rsidR="00861561" w:rsidRPr="00CB4FA2">
              <w:rPr>
                <w:rFonts w:asciiTheme="minorHAnsi" w:hAnsiTheme="minorHAnsi"/>
                <w:sz w:val="20"/>
                <w:szCs w:val="20"/>
              </w:rPr>
              <w:t>having a variety of things to play with.</w:t>
            </w:r>
          </w:p>
          <w:p w14:paraId="2411D282" w14:textId="21B037E5" w:rsidR="00944997" w:rsidRDefault="00944997" w:rsidP="00861561">
            <w:pPr>
              <w:pStyle w:val="TableParagraph"/>
              <w:numPr>
                <w:ilvl w:val="0"/>
                <w:numId w:val="1"/>
              </w:numPr>
              <w:ind w:left="239" w:hanging="218"/>
              <w:rPr>
                <w:rFonts w:asciiTheme="minorHAnsi" w:hAnsiTheme="minorHAnsi"/>
                <w:sz w:val="20"/>
                <w:szCs w:val="20"/>
              </w:rPr>
            </w:pPr>
            <w:r>
              <w:rPr>
                <w:rFonts w:asciiTheme="minorHAnsi" w:hAnsiTheme="minorHAnsi"/>
                <w:sz w:val="20"/>
                <w:szCs w:val="20"/>
              </w:rPr>
              <w:t>Higher engagement and participation in a range of physical activities.</w:t>
            </w:r>
          </w:p>
          <w:p w14:paraId="005D0D02" w14:textId="5F62F535" w:rsidR="00944997" w:rsidRPr="00CB4FA2" w:rsidRDefault="00944997" w:rsidP="00861561">
            <w:pPr>
              <w:pStyle w:val="TableParagraph"/>
              <w:numPr>
                <w:ilvl w:val="0"/>
                <w:numId w:val="1"/>
              </w:numPr>
              <w:ind w:left="239" w:hanging="218"/>
              <w:rPr>
                <w:rFonts w:asciiTheme="minorHAnsi" w:hAnsiTheme="minorHAnsi"/>
                <w:sz w:val="20"/>
                <w:szCs w:val="20"/>
              </w:rPr>
            </w:pPr>
            <w:r>
              <w:rPr>
                <w:rFonts w:asciiTheme="minorHAnsi" w:hAnsiTheme="minorHAnsi"/>
                <w:sz w:val="20"/>
                <w:szCs w:val="20"/>
              </w:rPr>
              <w:t xml:space="preserve">Enough equipment for ALL children to use when outside. </w:t>
            </w:r>
          </w:p>
          <w:p w14:paraId="65C3E780" w14:textId="44551629" w:rsidR="00861561" w:rsidRPr="00CB4FA2" w:rsidRDefault="00861561" w:rsidP="00861561">
            <w:pPr>
              <w:pStyle w:val="TableParagraph"/>
              <w:numPr>
                <w:ilvl w:val="0"/>
                <w:numId w:val="1"/>
              </w:numPr>
              <w:ind w:left="239" w:hanging="218"/>
              <w:rPr>
                <w:rFonts w:asciiTheme="minorHAnsi" w:hAnsiTheme="minorHAnsi"/>
                <w:sz w:val="20"/>
                <w:szCs w:val="20"/>
              </w:rPr>
            </w:pPr>
            <w:r w:rsidRPr="00CB4FA2">
              <w:rPr>
                <w:rFonts w:asciiTheme="minorHAnsi" w:hAnsiTheme="minorHAnsi"/>
                <w:sz w:val="20"/>
                <w:szCs w:val="20"/>
              </w:rPr>
              <w:t xml:space="preserve">Children have been playing together with the new equipment </w:t>
            </w:r>
            <w:r>
              <w:rPr>
                <w:rFonts w:asciiTheme="minorHAnsi" w:hAnsiTheme="minorHAnsi"/>
                <w:sz w:val="20"/>
                <w:szCs w:val="20"/>
              </w:rPr>
              <w:t xml:space="preserve">and </w:t>
            </w:r>
            <w:r w:rsidRPr="00CB4FA2">
              <w:rPr>
                <w:rFonts w:asciiTheme="minorHAnsi" w:hAnsiTheme="minorHAnsi"/>
                <w:sz w:val="20"/>
                <w:szCs w:val="20"/>
              </w:rPr>
              <w:t>can have purposeful and active social interactions with their peers.</w:t>
            </w:r>
          </w:p>
          <w:p w14:paraId="2794F750" w14:textId="77777777" w:rsidR="00861561" w:rsidRPr="00CB4FA2" w:rsidRDefault="00861561" w:rsidP="00861561">
            <w:pPr>
              <w:pStyle w:val="TableParagraph"/>
              <w:numPr>
                <w:ilvl w:val="0"/>
                <w:numId w:val="1"/>
              </w:numPr>
              <w:ind w:left="239" w:hanging="218"/>
              <w:rPr>
                <w:rFonts w:asciiTheme="minorHAnsi" w:hAnsiTheme="minorHAnsi"/>
                <w:sz w:val="20"/>
                <w:szCs w:val="20"/>
              </w:rPr>
            </w:pPr>
            <w:r w:rsidRPr="00CB4FA2">
              <w:rPr>
                <w:rFonts w:asciiTheme="minorHAnsi" w:hAnsiTheme="minorHAnsi"/>
                <w:sz w:val="20"/>
                <w:szCs w:val="20"/>
              </w:rPr>
              <w:t xml:space="preserve">Children able to access a variety of sports.  </w:t>
            </w:r>
          </w:p>
          <w:p w14:paraId="76EBC362" w14:textId="05685D87" w:rsidR="00861561" w:rsidRPr="00CB4FA2" w:rsidRDefault="00861561" w:rsidP="00861561">
            <w:pPr>
              <w:pStyle w:val="TableParagraph"/>
              <w:numPr>
                <w:ilvl w:val="0"/>
                <w:numId w:val="1"/>
              </w:numPr>
              <w:ind w:left="239" w:hanging="218"/>
              <w:rPr>
                <w:rFonts w:ascii="Times New Roman"/>
                <w:sz w:val="20"/>
                <w:szCs w:val="20"/>
              </w:rPr>
            </w:pPr>
            <w:r w:rsidRPr="00CB4FA2">
              <w:rPr>
                <w:rFonts w:asciiTheme="minorHAnsi" w:hAnsiTheme="minorHAnsi"/>
                <w:sz w:val="20"/>
                <w:szCs w:val="20"/>
              </w:rPr>
              <w:t xml:space="preserve">Clubs </w:t>
            </w:r>
            <w:r w:rsidR="001543FB">
              <w:rPr>
                <w:rFonts w:asciiTheme="minorHAnsi" w:hAnsiTheme="minorHAnsi"/>
                <w:sz w:val="20"/>
                <w:szCs w:val="20"/>
              </w:rPr>
              <w:t>are</w:t>
            </w:r>
            <w:r w:rsidRPr="00CB4FA2">
              <w:rPr>
                <w:rFonts w:asciiTheme="minorHAnsi" w:hAnsiTheme="minorHAnsi"/>
                <w:sz w:val="20"/>
                <w:szCs w:val="20"/>
              </w:rPr>
              <w:t xml:space="preserve"> run both inside the classroom and outside the classroom that focus </w:t>
            </w:r>
            <w:r w:rsidR="001543FB">
              <w:rPr>
                <w:rFonts w:asciiTheme="minorHAnsi" w:hAnsiTheme="minorHAnsi"/>
                <w:sz w:val="20"/>
                <w:szCs w:val="20"/>
              </w:rPr>
              <w:t xml:space="preserve">on </w:t>
            </w:r>
            <w:r w:rsidRPr="00CB4FA2">
              <w:rPr>
                <w:rFonts w:asciiTheme="minorHAnsi" w:hAnsiTheme="minorHAnsi"/>
                <w:sz w:val="20"/>
                <w:szCs w:val="20"/>
              </w:rPr>
              <w:t>and provide good support for children’s mental wellbeing.</w:t>
            </w:r>
          </w:p>
        </w:tc>
        <w:tc>
          <w:tcPr>
            <w:tcW w:w="3134" w:type="dxa"/>
          </w:tcPr>
          <w:p w14:paraId="46E61FCB" w14:textId="0741C3C9" w:rsidR="00944997" w:rsidRDefault="00944997" w:rsidP="00861561">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More storage needed to make sure the equipment is sustained for </w:t>
            </w:r>
            <w:r w:rsidR="001543FB">
              <w:rPr>
                <w:rFonts w:asciiTheme="minorHAnsi" w:hAnsiTheme="minorHAnsi"/>
                <w:sz w:val="20"/>
                <w:szCs w:val="20"/>
              </w:rPr>
              <w:t xml:space="preserve">a </w:t>
            </w:r>
            <w:r>
              <w:rPr>
                <w:rFonts w:asciiTheme="minorHAnsi" w:hAnsiTheme="minorHAnsi"/>
                <w:sz w:val="20"/>
                <w:szCs w:val="20"/>
              </w:rPr>
              <w:t xml:space="preserve">longer period. </w:t>
            </w:r>
          </w:p>
          <w:p w14:paraId="5F6AE83B" w14:textId="15089C73" w:rsidR="00944997" w:rsidRDefault="00944997" w:rsidP="00861561">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Designated areas for ball games. </w:t>
            </w:r>
          </w:p>
          <w:p w14:paraId="066697A9" w14:textId="43F15250" w:rsidR="00944997" w:rsidRDefault="00944997" w:rsidP="00861561">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Introduction of KS1 sports leaders who lead playtime and lunchtime activities. </w:t>
            </w:r>
          </w:p>
          <w:p w14:paraId="21E75D6A" w14:textId="45E7D5E0" w:rsidR="00292D78" w:rsidRPr="00292D78" w:rsidRDefault="00944997" w:rsidP="00292D78">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All </w:t>
            </w:r>
            <w:r w:rsidR="00861561">
              <w:rPr>
                <w:rFonts w:asciiTheme="minorHAnsi" w:hAnsiTheme="minorHAnsi"/>
                <w:sz w:val="20"/>
                <w:szCs w:val="20"/>
              </w:rPr>
              <w:t>children need to be</w:t>
            </w:r>
            <w:r>
              <w:rPr>
                <w:rFonts w:asciiTheme="minorHAnsi" w:hAnsiTheme="minorHAnsi"/>
                <w:sz w:val="20"/>
                <w:szCs w:val="20"/>
              </w:rPr>
              <w:t xml:space="preserve"> </w:t>
            </w:r>
            <w:r w:rsidR="00861561">
              <w:rPr>
                <w:rFonts w:asciiTheme="minorHAnsi" w:hAnsiTheme="minorHAnsi"/>
                <w:sz w:val="20"/>
                <w:szCs w:val="20"/>
              </w:rPr>
              <w:t>taught at the start of the year how to use the</w:t>
            </w:r>
            <w:r w:rsidR="00292D78">
              <w:rPr>
                <w:rFonts w:asciiTheme="minorHAnsi" w:hAnsiTheme="minorHAnsi"/>
                <w:sz w:val="20"/>
                <w:szCs w:val="20"/>
              </w:rPr>
              <w:t xml:space="preserve"> </w:t>
            </w:r>
            <w:r w:rsidR="00861561">
              <w:rPr>
                <w:rFonts w:asciiTheme="minorHAnsi" w:hAnsiTheme="minorHAnsi"/>
                <w:sz w:val="20"/>
                <w:szCs w:val="20"/>
              </w:rPr>
              <w:t xml:space="preserve">playground equipment and how to get it </w:t>
            </w:r>
            <w:r w:rsidR="00382827">
              <w:rPr>
                <w:rFonts w:asciiTheme="minorHAnsi" w:hAnsiTheme="minorHAnsi"/>
                <w:sz w:val="20"/>
                <w:szCs w:val="20"/>
              </w:rPr>
              <w:t xml:space="preserve">out </w:t>
            </w:r>
            <w:r w:rsidR="00861561">
              <w:rPr>
                <w:rFonts w:asciiTheme="minorHAnsi" w:hAnsiTheme="minorHAnsi"/>
                <w:sz w:val="20"/>
                <w:szCs w:val="20"/>
              </w:rPr>
              <w:t xml:space="preserve">and put it away to ensure it is looked after. </w:t>
            </w:r>
          </w:p>
          <w:p w14:paraId="7451D115" w14:textId="03AA350F" w:rsidR="00292D78" w:rsidRDefault="00944997" w:rsidP="00292D78">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Clubs planned for different times of year to make use of both outdoor </w:t>
            </w:r>
            <w:r w:rsidR="00292D78">
              <w:rPr>
                <w:rFonts w:asciiTheme="minorHAnsi" w:hAnsiTheme="minorHAnsi"/>
                <w:sz w:val="20"/>
                <w:szCs w:val="20"/>
              </w:rPr>
              <w:t>and</w:t>
            </w:r>
            <w:r>
              <w:rPr>
                <w:rFonts w:asciiTheme="minorHAnsi" w:hAnsiTheme="minorHAnsi"/>
                <w:sz w:val="20"/>
                <w:szCs w:val="20"/>
              </w:rPr>
              <w:t xml:space="preserve"> indoor </w:t>
            </w:r>
            <w:r w:rsidR="00292D78">
              <w:rPr>
                <w:rFonts w:asciiTheme="minorHAnsi" w:hAnsiTheme="minorHAnsi"/>
                <w:sz w:val="20"/>
                <w:szCs w:val="20"/>
              </w:rPr>
              <w:t>environments</w:t>
            </w:r>
            <w:r>
              <w:rPr>
                <w:rFonts w:asciiTheme="minorHAnsi" w:hAnsiTheme="minorHAnsi"/>
                <w:sz w:val="20"/>
                <w:szCs w:val="20"/>
              </w:rPr>
              <w:t xml:space="preserve">. </w:t>
            </w:r>
          </w:p>
          <w:p w14:paraId="33C22132" w14:textId="00EB6D27" w:rsidR="00292D78" w:rsidRPr="00292D78" w:rsidRDefault="00292D78" w:rsidP="00292D78">
            <w:pPr>
              <w:pStyle w:val="TableParagraph"/>
              <w:numPr>
                <w:ilvl w:val="0"/>
                <w:numId w:val="1"/>
              </w:numPr>
              <w:ind w:left="187" w:hanging="166"/>
              <w:rPr>
                <w:rFonts w:asciiTheme="minorHAnsi" w:hAnsiTheme="minorHAnsi"/>
                <w:sz w:val="20"/>
                <w:szCs w:val="20"/>
              </w:rPr>
            </w:pPr>
            <w:r>
              <w:rPr>
                <w:rFonts w:asciiTheme="minorHAnsi" w:hAnsiTheme="minorHAnsi"/>
                <w:sz w:val="20"/>
                <w:szCs w:val="20"/>
              </w:rPr>
              <w:t xml:space="preserve">Wider range of sporting equipment that is accessible for all. </w:t>
            </w:r>
          </w:p>
          <w:p w14:paraId="7BA89A06" w14:textId="77777777" w:rsidR="00292D78" w:rsidRDefault="00292D78" w:rsidP="00292D78">
            <w:pPr>
              <w:pStyle w:val="TableParagraph"/>
              <w:rPr>
                <w:rFonts w:asciiTheme="minorHAnsi" w:hAnsiTheme="minorHAnsi"/>
                <w:sz w:val="20"/>
                <w:szCs w:val="20"/>
              </w:rPr>
            </w:pPr>
          </w:p>
          <w:p w14:paraId="3424A0CB" w14:textId="45CD8557" w:rsidR="00861561" w:rsidRDefault="00861561" w:rsidP="00B74E7A">
            <w:pPr>
              <w:pStyle w:val="TableParagraph"/>
              <w:rPr>
                <w:rFonts w:asciiTheme="minorHAnsi" w:hAnsiTheme="minorHAnsi"/>
                <w:color w:val="ED7D31" w:themeColor="accent2"/>
                <w:sz w:val="20"/>
                <w:szCs w:val="20"/>
              </w:rPr>
            </w:pPr>
          </w:p>
          <w:p w14:paraId="78812E99" w14:textId="0EE5952D" w:rsidR="00292D78" w:rsidRDefault="00292D78" w:rsidP="00B74E7A">
            <w:pPr>
              <w:pStyle w:val="TableParagraph"/>
              <w:rPr>
                <w:rFonts w:ascii="Times New Roman"/>
                <w:sz w:val="20"/>
                <w:szCs w:val="20"/>
              </w:rPr>
            </w:pPr>
          </w:p>
          <w:p w14:paraId="1898A0EA" w14:textId="77777777" w:rsidR="00292D78" w:rsidRPr="00CB4FA2" w:rsidRDefault="00292D78" w:rsidP="00B74E7A">
            <w:pPr>
              <w:pStyle w:val="TableParagraph"/>
              <w:rPr>
                <w:rFonts w:ascii="Times New Roman"/>
                <w:sz w:val="20"/>
                <w:szCs w:val="20"/>
              </w:rPr>
            </w:pPr>
          </w:p>
          <w:p w14:paraId="7C396642" w14:textId="77777777" w:rsidR="00861561" w:rsidRPr="00CB4FA2" w:rsidRDefault="00861561" w:rsidP="00B74E7A">
            <w:pPr>
              <w:pStyle w:val="TableParagraph"/>
              <w:rPr>
                <w:rFonts w:ascii="Times New Roman"/>
                <w:sz w:val="20"/>
                <w:szCs w:val="20"/>
              </w:rPr>
            </w:pPr>
          </w:p>
          <w:p w14:paraId="4114DC00" w14:textId="77777777" w:rsidR="00861561" w:rsidRPr="00CB4FA2" w:rsidRDefault="00861561" w:rsidP="00B74E7A">
            <w:pPr>
              <w:pStyle w:val="TableParagraph"/>
              <w:rPr>
                <w:rFonts w:ascii="Times New Roman"/>
                <w:sz w:val="20"/>
                <w:szCs w:val="20"/>
              </w:rPr>
            </w:pPr>
          </w:p>
          <w:p w14:paraId="5848C6BD" w14:textId="77777777" w:rsidR="00861561" w:rsidRPr="00CB4FA2" w:rsidRDefault="00861561" w:rsidP="00B74E7A">
            <w:pPr>
              <w:pStyle w:val="TableParagraph"/>
              <w:rPr>
                <w:rFonts w:ascii="Times New Roman"/>
                <w:sz w:val="20"/>
                <w:szCs w:val="20"/>
              </w:rPr>
            </w:pPr>
          </w:p>
          <w:p w14:paraId="7AFD1939" w14:textId="77777777" w:rsidR="00861561" w:rsidRDefault="00861561" w:rsidP="00B74E7A">
            <w:pPr>
              <w:pStyle w:val="TableParagraph"/>
              <w:rPr>
                <w:rFonts w:ascii="Times New Roman"/>
                <w:sz w:val="20"/>
                <w:szCs w:val="20"/>
              </w:rPr>
            </w:pPr>
          </w:p>
          <w:p w14:paraId="5ABD945E" w14:textId="77777777" w:rsidR="00861561" w:rsidRDefault="00861561" w:rsidP="00B74E7A">
            <w:pPr>
              <w:pStyle w:val="TableParagraph"/>
              <w:rPr>
                <w:rFonts w:ascii="Times New Roman"/>
                <w:sz w:val="20"/>
                <w:szCs w:val="20"/>
              </w:rPr>
            </w:pPr>
          </w:p>
          <w:p w14:paraId="35F1D34F" w14:textId="77777777" w:rsidR="00861561" w:rsidRDefault="00861561" w:rsidP="00B74E7A">
            <w:pPr>
              <w:pStyle w:val="TableParagraph"/>
              <w:rPr>
                <w:rFonts w:ascii="Times New Roman"/>
                <w:sz w:val="20"/>
                <w:szCs w:val="20"/>
              </w:rPr>
            </w:pPr>
          </w:p>
          <w:p w14:paraId="19444C87" w14:textId="77777777" w:rsidR="00861561" w:rsidRDefault="00861561" w:rsidP="00B74E7A">
            <w:pPr>
              <w:pStyle w:val="TableParagraph"/>
              <w:rPr>
                <w:rFonts w:ascii="Times New Roman"/>
                <w:sz w:val="20"/>
                <w:szCs w:val="20"/>
              </w:rPr>
            </w:pPr>
          </w:p>
          <w:p w14:paraId="6C388DD0" w14:textId="77777777" w:rsidR="00861561" w:rsidRDefault="00861561" w:rsidP="00B74E7A">
            <w:pPr>
              <w:pStyle w:val="TableParagraph"/>
              <w:rPr>
                <w:rFonts w:ascii="Times New Roman"/>
                <w:sz w:val="20"/>
                <w:szCs w:val="20"/>
              </w:rPr>
            </w:pPr>
          </w:p>
          <w:p w14:paraId="50A55C4C" w14:textId="77777777" w:rsidR="00861561" w:rsidRDefault="00861561" w:rsidP="00B74E7A">
            <w:pPr>
              <w:pStyle w:val="TableParagraph"/>
              <w:rPr>
                <w:rFonts w:ascii="Times New Roman"/>
                <w:sz w:val="20"/>
                <w:szCs w:val="20"/>
              </w:rPr>
            </w:pPr>
          </w:p>
          <w:p w14:paraId="72D2B3A3" w14:textId="77777777" w:rsidR="00861561" w:rsidRPr="00CB4FA2" w:rsidRDefault="00861561" w:rsidP="00B74E7A">
            <w:pPr>
              <w:pStyle w:val="TableParagraph"/>
              <w:rPr>
                <w:rFonts w:ascii="Times New Roman"/>
                <w:sz w:val="20"/>
                <w:szCs w:val="20"/>
              </w:rPr>
            </w:pPr>
          </w:p>
        </w:tc>
      </w:tr>
      <w:tr w:rsidR="00861561" w14:paraId="325D288D" w14:textId="77777777" w:rsidTr="00B74E7A">
        <w:trPr>
          <w:trHeight w:val="320"/>
        </w:trPr>
        <w:tc>
          <w:tcPr>
            <w:tcW w:w="12243" w:type="dxa"/>
            <w:gridSpan w:val="4"/>
            <w:vMerge w:val="restart"/>
          </w:tcPr>
          <w:p w14:paraId="458AC072" w14:textId="77777777" w:rsidR="00861561" w:rsidRDefault="00861561" w:rsidP="00B74E7A">
            <w:pPr>
              <w:pStyle w:val="TableParagraph"/>
              <w:spacing w:before="41"/>
              <w:rPr>
                <w:sz w:val="24"/>
              </w:rPr>
            </w:pPr>
            <w:r w:rsidRPr="00292D78">
              <w:rPr>
                <w:b/>
                <w:sz w:val="24"/>
              </w:rPr>
              <w:lastRenderedPageBreak/>
              <w:t>Key</w:t>
            </w:r>
            <w:r w:rsidRPr="00292D78">
              <w:rPr>
                <w:b/>
                <w:spacing w:val="-6"/>
                <w:sz w:val="24"/>
              </w:rPr>
              <w:t xml:space="preserve"> </w:t>
            </w:r>
            <w:r w:rsidRPr="00292D78">
              <w:rPr>
                <w:b/>
                <w:sz w:val="24"/>
              </w:rPr>
              <w:t>indicator</w:t>
            </w:r>
            <w:r w:rsidRPr="00292D78">
              <w:rPr>
                <w:b/>
                <w:spacing w:val="-5"/>
                <w:sz w:val="24"/>
              </w:rPr>
              <w:t xml:space="preserve"> </w:t>
            </w:r>
            <w:r w:rsidRPr="00292D78">
              <w:rPr>
                <w:b/>
                <w:sz w:val="24"/>
              </w:rPr>
              <w:t>2:</w:t>
            </w:r>
            <w:r w:rsidRPr="00292D78">
              <w:rPr>
                <w:b/>
                <w:spacing w:val="-5"/>
                <w:sz w:val="24"/>
              </w:rPr>
              <w:t xml:space="preserve"> </w:t>
            </w:r>
            <w:r w:rsidRPr="00292D78">
              <w:rPr>
                <w:sz w:val="24"/>
              </w:rPr>
              <w:t>The</w:t>
            </w:r>
            <w:r w:rsidRPr="00292D78">
              <w:rPr>
                <w:spacing w:val="-5"/>
                <w:sz w:val="24"/>
              </w:rPr>
              <w:t xml:space="preserve"> </w:t>
            </w:r>
            <w:r w:rsidRPr="00292D78">
              <w:rPr>
                <w:sz w:val="24"/>
              </w:rPr>
              <w:t>profile</w:t>
            </w:r>
            <w:r w:rsidRPr="00292D78">
              <w:rPr>
                <w:spacing w:val="-6"/>
                <w:sz w:val="24"/>
              </w:rPr>
              <w:t xml:space="preserve"> </w:t>
            </w:r>
            <w:r w:rsidRPr="00292D78">
              <w:rPr>
                <w:sz w:val="24"/>
              </w:rPr>
              <w:t>of</w:t>
            </w:r>
            <w:r w:rsidRPr="00292D78">
              <w:rPr>
                <w:spacing w:val="-6"/>
                <w:sz w:val="24"/>
              </w:rPr>
              <w:t xml:space="preserve"> </w:t>
            </w:r>
            <w:r w:rsidRPr="00292D78">
              <w:rPr>
                <w:sz w:val="24"/>
              </w:rPr>
              <w:t>PESSPA</w:t>
            </w:r>
            <w:r w:rsidRPr="00292D78">
              <w:rPr>
                <w:spacing w:val="-5"/>
                <w:sz w:val="24"/>
              </w:rPr>
              <w:t xml:space="preserve"> </w:t>
            </w:r>
            <w:r w:rsidRPr="00292D78">
              <w:rPr>
                <w:sz w:val="24"/>
              </w:rPr>
              <w:t>being</w:t>
            </w:r>
            <w:r w:rsidRPr="00292D78">
              <w:rPr>
                <w:spacing w:val="-6"/>
                <w:sz w:val="24"/>
              </w:rPr>
              <w:t xml:space="preserve"> </w:t>
            </w:r>
            <w:r w:rsidRPr="00292D78">
              <w:rPr>
                <w:sz w:val="24"/>
              </w:rPr>
              <w:t>raised</w:t>
            </w:r>
            <w:r w:rsidRPr="00292D78">
              <w:rPr>
                <w:spacing w:val="-6"/>
                <w:sz w:val="24"/>
              </w:rPr>
              <w:t xml:space="preserve"> </w:t>
            </w:r>
            <w:r w:rsidRPr="00292D78">
              <w:rPr>
                <w:sz w:val="24"/>
              </w:rPr>
              <w:t>across</w:t>
            </w:r>
            <w:r w:rsidRPr="00292D78">
              <w:rPr>
                <w:spacing w:val="-6"/>
                <w:sz w:val="24"/>
              </w:rPr>
              <w:t xml:space="preserve"> </w:t>
            </w:r>
            <w:r w:rsidRPr="00292D78">
              <w:rPr>
                <w:sz w:val="24"/>
              </w:rPr>
              <w:t>the</w:t>
            </w:r>
            <w:r w:rsidRPr="00292D78">
              <w:rPr>
                <w:spacing w:val="-5"/>
                <w:sz w:val="24"/>
              </w:rPr>
              <w:t xml:space="preserve"> </w:t>
            </w:r>
            <w:r w:rsidRPr="00292D78">
              <w:rPr>
                <w:sz w:val="24"/>
              </w:rPr>
              <w:t>school</w:t>
            </w:r>
            <w:r w:rsidRPr="00292D78">
              <w:rPr>
                <w:spacing w:val="-6"/>
                <w:sz w:val="24"/>
              </w:rPr>
              <w:t xml:space="preserve"> </w:t>
            </w:r>
            <w:r w:rsidRPr="00292D78">
              <w:rPr>
                <w:sz w:val="24"/>
              </w:rPr>
              <w:t>as</w:t>
            </w:r>
            <w:r w:rsidRPr="00292D78">
              <w:rPr>
                <w:spacing w:val="-6"/>
                <w:sz w:val="24"/>
              </w:rPr>
              <w:t xml:space="preserve"> </w:t>
            </w:r>
            <w:r w:rsidRPr="00292D78">
              <w:rPr>
                <w:sz w:val="24"/>
              </w:rPr>
              <w:t>a</w:t>
            </w:r>
            <w:r w:rsidRPr="00292D78">
              <w:rPr>
                <w:spacing w:val="-6"/>
                <w:sz w:val="24"/>
              </w:rPr>
              <w:t xml:space="preserve"> </w:t>
            </w:r>
            <w:r w:rsidRPr="00292D78">
              <w:rPr>
                <w:sz w:val="24"/>
              </w:rPr>
              <w:t>tool</w:t>
            </w:r>
            <w:r w:rsidRPr="00292D78">
              <w:rPr>
                <w:spacing w:val="-6"/>
                <w:sz w:val="24"/>
              </w:rPr>
              <w:t xml:space="preserve"> </w:t>
            </w:r>
            <w:r w:rsidRPr="00292D78">
              <w:rPr>
                <w:sz w:val="24"/>
              </w:rPr>
              <w:t>for</w:t>
            </w:r>
            <w:r w:rsidRPr="00292D78">
              <w:rPr>
                <w:spacing w:val="-6"/>
                <w:sz w:val="24"/>
              </w:rPr>
              <w:t xml:space="preserve"> </w:t>
            </w:r>
            <w:r w:rsidRPr="00292D78">
              <w:rPr>
                <w:sz w:val="24"/>
              </w:rPr>
              <w:t>whole</w:t>
            </w:r>
            <w:r w:rsidRPr="00292D78">
              <w:rPr>
                <w:spacing w:val="-5"/>
                <w:sz w:val="24"/>
              </w:rPr>
              <w:t xml:space="preserve"> </w:t>
            </w:r>
            <w:r w:rsidRPr="00292D78">
              <w:rPr>
                <w:sz w:val="24"/>
              </w:rPr>
              <w:t>school</w:t>
            </w:r>
            <w:r w:rsidRPr="00292D78">
              <w:rPr>
                <w:spacing w:val="-6"/>
                <w:sz w:val="24"/>
              </w:rPr>
              <w:t xml:space="preserve"> </w:t>
            </w:r>
            <w:r w:rsidRPr="00292D78">
              <w:rPr>
                <w:spacing w:val="-2"/>
                <w:sz w:val="24"/>
              </w:rPr>
              <w:t>improvement</w:t>
            </w:r>
          </w:p>
        </w:tc>
        <w:tc>
          <w:tcPr>
            <w:tcW w:w="3134" w:type="dxa"/>
          </w:tcPr>
          <w:p w14:paraId="7705BE29" w14:textId="77777777" w:rsidR="00861561" w:rsidRDefault="00861561" w:rsidP="00B74E7A">
            <w:pPr>
              <w:pStyle w:val="TableParagraph"/>
              <w:spacing w:before="41" w:line="259" w:lineRule="exact"/>
              <w:rPr>
                <w:sz w:val="24"/>
              </w:rPr>
            </w:pPr>
            <w:r>
              <w:rPr>
                <w:color w:val="231F20"/>
                <w:sz w:val="24"/>
              </w:rPr>
              <w:t>Spend and 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spend:</w:t>
            </w:r>
          </w:p>
        </w:tc>
      </w:tr>
      <w:tr w:rsidR="00861561" w14:paraId="4B695E16" w14:textId="77777777" w:rsidTr="00B74E7A">
        <w:trPr>
          <w:trHeight w:val="320"/>
        </w:trPr>
        <w:tc>
          <w:tcPr>
            <w:tcW w:w="12243" w:type="dxa"/>
            <w:gridSpan w:val="4"/>
            <w:vMerge/>
            <w:tcBorders>
              <w:top w:val="nil"/>
            </w:tcBorders>
          </w:tcPr>
          <w:p w14:paraId="3AE9743A" w14:textId="77777777" w:rsidR="00861561" w:rsidRDefault="00861561" w:rsidP="00B74E7A">
            <w:pPr>
              <w:rPr>
                <w:sz w:val="2"/>
                <w:szCs w:val="2"/>
              </w:rPr>
            </w:pPr>
          </w:p>
        </w:tc>
        <w:tc>
          <w:tcPr>
            <w:tcW w:w="3134" w:type="dxa"/>
          </w:tcPr>
          <w:p w14:paraId="291CA818" w14:textId="7F93A0C8" w:rsidR="00861561" w:rsidRDefault="00861561" w:rsidP="00B74E7A">
            <w:pPr>
              <w:pStyle w:val="TableParagraph"/>
              <w:spacing w:before="45" w:line="255" w:lineRule="exact"/>
              <w:ind w:left="39"/>
              <w:jc w:val="center"/>
              <w:rPr>
                <w:sz w:val="21"/>
              </w:rPr>
            </w:pPr>
            <w:r w:rsidRPr="00F949D5">
              <w:rPr>
                <w:b/>
                <w:sz w:val="21"/>
              </w:rPr>
              <w:t>£</w:t>
            </w:r>
            <w:r w:rsidR="00F949D5" w:rsidRPr="00F949D5">
              <w:rPr>
                <w:b/>
                <w:sz w:val="21"/>
              </w:rPr>
              <w:t>4,443.50</w:t>
            </w:r>
            <w:r w:rsidRPr="00F949D5">
              <w:rPr>
                <w:b/>
                <w:sz w:val="21"/>
              </w:rPr>
              <w:t xml:space="preserve"> </w:t>
            </w:r>
            <w:r w:rsidRPr="00F949D5">
              <w:rPr>
                <w:sz w:val="21"/>
              </w:rPr>
              <w:t xml:space="preserve">         </w:t>
            </w:r>
            <w:r w:rsidR="00F949D5" w:rsidRPr="00F949D5">
              <w:rPr>
                <w:sz w:val="21"/>
              </w:rPr>
              <w:t>22.</w:t>
            </w:r>
            <w:r w:rsidR="001543FB">
              <w:rPr>
                <w:sz w:val="21"/>
              </w:rPr>
              <w:t>1</w:t>
            </w:r>
            <w:r w:rsidR="00F949D5" w:rsidRPr="00F949D5">
              <w:rPr>
                <w:sz w:val="21"/>
              </w:rPr>
              <w:t>%</w:t>
            </w:r>
          </w:p>
        </w:tc>
      </w:tr>
      <w:tr w:rsidR="00861561" w14:paraId="486A1EF2" w14:textId="77777777" w:rsidTr="00B74E7A">
        <w:trPr>
          <w:trHeight w:val="405"/>
        </w:trPr>
        <w:tc>
          <w:tcPr>
            <w:tcW w:w="3720" w:type="dxa"/>
          </w:tcPr>
          <w:p w14:paraId="244B42C4" w14:textId="77777777" w:rsidR="00861561" w:rsidRDefault="00861561" w:rsidP="00B74E7A">
            <w:pPr>
              <w:pStyle w:val="TableParagraph"/>
              <w:spacing w:before="41"/>
              <w:ind w:left="1541" w:right="1521"/>
              <w:jc w:val="center"/>
              <w:rPr>
                <w:b/>
                <w:sz w:val="24"/>
              </w:rPr>
            </w:pPr>
            <w:r>
              <w:rPr>
                <w:b/>
                <w:color w:val="231F20"/>
                <w:spacing w:val="-2"/>
                <w:sz w:val="24"/>
              </w:rPr>
              <w:t>Intent</w:t>
            </w:r>
          </w:p>
        </w:tc>
        <w:tc>
          <w:tcPr>
            <w:tcW w:w="5216" w:type="dxa"/>
            <w:gridSpan w:val="2"/>
          </w:tcPr>
          <w:p w14:paraId="764D2BB2" w14:textId="77777777" w:rsidR="00861561" w:rsidRDefault="00861561" w:rsidP="00B74E7A">
            <w:pPr>
              <w:pStyle w:val="TableParagraph"/>
              <w:spacing w:before="41"/>
              <w:ind w:left="1794" w:right="1774"/>
              <w:jc w:val="center"/>
              <w:rPr>
                <w:b/>
                <w:sz w:val="24"/>
              </w:rPr>
            </w:pPr>
            <w:r>
              <w:rPr>
                <w:b/>
                <w:color w:val="231F20"/>
                <w:spacing w:val="-2"/>
                <w:sz w:val="24"/>
              </w:rPr>
              <w:t>Implementation</w:t>
            </w:r>
          </w:p>
        </w:tc>
        <w:tc>
          <w:tcPr>
            <w:tcW w:w="3307" w:type="dxa"/>
          </w:tcPr>
          <w:p w14:paraId="09924B58" w14:textId="77777777" w:rsidR="00861561" w:rsidRDefault="00861561" w:rsidP="00B74E7A">
            <w:pPr>
              <w:pStyle w:val="TableParagraph"/>
              <w:spacing w:before="41"/>
              <w:ind w:left="1294" w:right="1274"/>
              <w:jc w:val="center"/>
              <w:rPr>
                <w:b/>
                <w:sz w:val="24"/>
              </w:rPr>
            </w:pPr>
            <w:r>
              <w:rPr>
                <w:b/>
                <w:color w:val="231F20"/>
                <w:spacing w:val="-2"/>
                <w:sz w:val="24"/>
              </w:rPr>
              <w:t>Impact</w:t>
            </w:r>
          </w:p>
        </w:tc>
        <w:tc>
          <w:tcPr>
            <w:tcW w:w="3134" w:type="dxa"/>
            <w:vAlign w:val="center"/>
          </w:tcPr>
          <w:p w14:paraId="4C61363A" w14:textId="77777777" w:rsidR="00861561" w:rsidRDefault="00861561" w:rsidP="00B74E7A">
            <w:pPr>
              <w:pStyle w:val="TableParagraph"/>
              <w:ind w:left="0"/>
              <w:jc w:val="center"/>
              <w:rPr>
                <w:rFonts w:ascii="Times New Roman"/>
                <w:sz w:val="24"/>
              </w:rPr>
            </w:pPr>
            <w:r w:rsidRPr="00E726D8">
              <w:rPr>
                <w:b/>
                <w:color w:val="231F20"/>
                <w:sz w:val="24"/>
              </w:rPr>
              <w:t>Sustainability</w:t>
            </w:r>
            <w:r w:rsidRPr="00E726D8">
              <w:rPr>
                <w:b/>
                <w:color w:val="231F20"/>
                <w:spacing w:val="-14"/>
                <w:sz w:val="24"/>
              </w:rPr>
              <w:t xml:space="preserve"> </w:t>
            </w:r>
            <w:r w:rsidRPr="00E726D8">
              <w:rPr>
                <w:b/>
                <w:color w:val="231F20"/>
                <w:sz w:val="24"/>
              </w:rPr>
              <w:t>and</w:t>
            </w:r>
            <w:r w:rsidRPr="00E726D8">
              <w:rPr>
                <w:b/>
                <w:color w:val="231F20"/>
                <w:spacing w:val="-14"/>
                <w:sz w:val="24"/>
              </w:rPr>
              <w:t xml:space="preserve"> </w:t>
            </w:r>
            <w:r w:rsidRPr="00E726D8">
              <w:rPr>
                <w:b/>
                <w:color w:val="231F20"/>
                <w:sz w:val="24"/>
              </w:rPr>
              <w:t>suggested next steps</w:t>
            </w:r>
          </w:p>
        </w:tc>
      </w:tr>
      <w:tr w:rsidR="00861561" w14:paraId="1595C4E5" w14:textId="77777777" w:rsidTr="00B74E7A">
        <w:trPr>
          <w:trHeight w:val="1690"/>
        </w:trPr>
        <w:tc>
          <w:tcPr>
            <w:tcW w:w="3720" w:type="dxa"/>
          </w:tcPr>
          <w:p w14:paraId="2A31F585" w14:textId="77777777" w:rsidR="00861561" w:rsidRPr="00FD78F9" w:rsidRDefault="00382827" w:rsidP="00861561">
            <w:pPr>
              <w:pStyle w:val="TableParagraph"/>
              <w:numPr>
                <w:ilvl w:val="0"/>
                <w:numId w:val="2"/>
              </w:numPr>
              <w:ind w:left="237" w:hanging="219"/>
              <w:rPr>
                <w:rFonts w:asciiTheme="minorHAnsi" w:hAnsiTheme="minorHAnsi"/>
                <w:sz w:val="20"/>
                <w:szCs w:val="20"/>
              </w:rPr>
            </w:pPr>
            <w:r>
              <w:rPr>
                <w:rFonts w:asciiTheme="minorHAnsi" w:hAnsiTheme="minorHAnsi"/>
                <w:sz w:val="20"/>
                <w:szCs w:val="20"/>
              </w:rPr>
              <w:t>Raise the profile of PE and s</w:t>
            </w:r>
            <w:r w:rsidR="00861561" w:rsidRPr="00FD78F9">
              <w:rPr>
                <w:rFonts w:asciiTheme="minorHAnsi" w:hAnsiTheme="minorHAnsi"/>
                <w:sz w:val="20"/>
                <w:szCs w:val="20"/>
              </w:rPr>
              <w:t>port across the school by developing a Growth Mindset</w:t>
            </w:r>
            <w:r w:rsidR="00861561">
              <w:rPr>
                <w:rFonts w:asciiTheme="minorHAnsi" w:hAnsiTheme="minorHAnsi"/>
                <w:sz w:val="20"/>
                <w:szCs w:val="20"/>
              </w:rPr>
              <w:t xml:space="preserve"> and linking </w:t>
            </w:r>
            <w:r>
              <w:rPr>
                <w:rFonts w:asciiTheme="minorHAnsi" w:hAnsiTheme="minorHAnsi"/>
                <w:sz w:val="20"/>
                <w:szCs w:val="20"/>
              </w:rPr>
              <w:t xml:space="preserve">this </w:t>
            </w:r>
            <w:r w:rsidR="00861561">
              <w:rPr>
                <w:rFonts w:asciiTheme="minorHAnsi" w:hAnsiTheme="minorHAnsi"/>
                <w:sz w:val="20"/>
                <w:szCs w:val="20"/>
              </w:rPr>
              <w:t>to the TEACH Trust value of resilience.</w:t>
            </w:r>
          </w:p>
          <w:p w14:paraId="59A4AD5B" w14:textId="77777777" w:rsidR="00861561" w:rsidRPr="00FD78F9" w:rsidRDefault="00861561" w:rsidP="00861561">
            <w:pPr>
              <w:pStyle w:val="TableParagraph"/>
              <w:numPr>
                <w:ilvl w:val="0"/>
                <w:numId w:val="2"/>
              </w:numPr>
              <w:ind w:left="237" w:hanging="219"/>
              <w:rPr>
                <w:rFonts w:asciiTheme="minorHAnsi" w:hAnsiTheme="minorHAnsi"/>
                <w:sz w:val="20"/>
                <w:szCs w:val="20"/>
              </w:rPr>
            </w:pPr>
            <w:r w:rsidRPr="00FD78F9">
              <w:rPr>
                <w:rFonts w:asciiTheme="minorHAnsi" w:hAnsiTheme="minorHAnsi"/>
                <w:sz w:val="20"/>
                <w:szCs w:val="20"/>
              </w:rPr>
              <w:t>Provide the children chances to better understand the benefit of having a healthy lifestyle and making good, healthy life choices.</w:t>
            </w:r>
          </w:p>
          <w:p w14:paraId="1D9B652F" w14:textId="77777777" w:rsidR="00861561" w:rsidRPr="00BE05DB" w:rsidRDefault="00861561" w:rsidP="00861561">
            <w:pPr>
              <w:pStyle w:val="TableParagraph"/>
              <w:numPr>
                <w:ilvl w:val="0"/>
                <w:numId w:val="2"/>
              </w:numPr>
              <w:ind w:left="237" w:hanging="219"/>
              <w:rPr>
                <w:rFonts w:asciiTheme="minorHAnsi" w:hAnsiTheme="minorHAnsi"/>
                <w:sz w:val="24"/>
                <w:szCs w:val="24"/>
              </w:rPr>
            </w:pPr>
            <w:r w:rsidRPr="00FD78F9">
              <w:rPr>
                <w:rFonts w:asciiTheme="minorHAnsi" w:hAnsiTheme="minorHAnsi"/>
                <w:sz w:val="20"/>
                <w:szCs w:val="20"/>
              </w:rPr>
              <w:t>Make it easier for staff to access equipment to enable them to use it effectively within PE and other lessons.</w:t>
            </w:r>
          </w:p>
          <w:p w14:paraId="6D858FD7" w14:textId="77777777" w:rsidR="00861561" w:rsidRPr="00BE05DB" w:rsidRDefault="00382827" w:rsidP="00861561">
            <w:pPr>
              <w:pStyle w:val="TableParagraph"/>
              <w:numPr>
                <w:ilvl w:val="0"/>
                <w:numId w:val="2"/>
              </w:numPr>
              <w:ind w:left="237" w:hanging="219"/>
              <w:rPr>
                <w:rFonts w:asciiTheme="minorHAnsi" w:hAnsiTheme="minorHAnsi"/>
                <w:sz w:val="20"/>
                <w:szCs w:val="20"/>
              </w:rPr>
            </w:pPr>
            <w:r>
              <w:rPr>
                <w:rFonts w:asciiTheme="minorHAnsi" w:hAnsiTheme="minorHAnsi"/>
                <w:sz w:val="20"/>
                <w:szCs w:val="20"/>
              </w:rPr>
              <w:t>EYFS need support</w:t>
            </w:r>
            <w:r w:rsidR="00861561" w:rsidRPr="00BE05DB">
              <w:rPr>
                <w:rFonts w:asciiTheme="minorHAnsi" w:hAnsiTheme="minorHAnsi"/>
                <w:sz w:val="20"/>
                <w:szCs w:val="20"/>
              </w:rPr>
              <w:t xml:space="preserve"> t</w:t>
            </w:r>
            <w:r w:rsidR="00861561">
              <w:rPr>
                <w:rFonts w:asciiTheme="minorHAnsi" w:hAnsiTheme="minorHAnsi"/>
                <w:sz w:val="20"/>
                <w:szCs w:val="20"/>
              </w:rPr>
              <w:t>o</w:t>
            </w:r>
            <w:r w:rsidR="00861561" w:rsidRPr="00BE05DB">
              <w:rPr>
                <w:rFonts w:asciiTheme="minorHAnsi" w:hAnsiTheme="minorHAnsi"/>
                <w:sz w:val="20"/>
                <w:szCs w:val="20"/>
              </w:rPr>
              <w:t xml:space="preserve"> develop their fine and gross motor skills, which will enable them to make quicker progress throughout their school life if addressed quickly.</w:t>
            </w:r>
          </w:p>
          <w:p w14:paraId="37EC2E28" w14:textId="121A5EF6" w:rsidR="00861561" w:rsidRPr="00E625D6" w:rsidRDefault="00861561" w:rsidP="00861561">
            <w:pPr>
              <w:pStyle w:val="TableParagraph"/>
              <w:numPr>
                <w:ilvl w:val="0"/>
                <w:numId w:val="2"/>
              </w:numPr>
              <w:ind w:left="237" w:hanging="219"/>
              <w:rPr>
                <w:rFonts w:asciiTheme="minorHAnsi" w:hAnsiTheme="minorHAnsi"/>
                <w:sz w:val="24"/>
                <w:szCs w:val="24"/>
              </w:rPr>
            </w:pPr>
            <w:r w:rsidRPr="00BE05DB">
              <w:rPr>
                <w:rFonts w:asciiTheme="minorHAnsi" w:hAnsiTheme="minorHAnsi"/>
                <w:sz w:val="20"/>
                <w:szCs w:val="20"/>
              </w:rPr>
              <w:t xml:space="preserve">Children on the SEND register often need </w:t>
            </w:r>
            <w:r w:rsidR="00292D78">
              <w:rPr>
                <w:rFonts w:asciiTheme="minorHAnsi" w:hAnsiTheme="minorHAnsi"/>
                <w:sz w:val="20"/>
                <w:szCs w:val="20"/>
              </w:rPr>
              <w:t>active</w:t>
            </w:r>
            <w:r w:rsidRPr="00BE05DB">
              <w:rPr>
                <w:rFonts w:asciiTheme="minorHAnsi" w:hAnsiTheme="minorHAnsi"/>
                <w:sz w:val="20"/>
                <w:szCs w:val="20"/>
              </w:rPr>
              <w:t xml:space="preserve"> breaks (generally sensory-based) to help them regulate and return to class, thus making good academic and personal progress.</w:t>
            </w:r>
          </w:p>
          <w:p w14:paraId="7AB38287" w14:textId="77777777" w:rsidR="00861561" w:rsidRPr="00BE05DB" w:rsidRDefault="00861561" w:rsidP="00861561">
            <w:pPr>
              <w:pStyle w:val="TableParagraph"/>
              <w:numPr>
                <w:ilvl w:val="0"/>
                <w:numId w:val="2"/>
              </w:numPr>
              <w:ind w:left="237" w:hanging="219"/>
              <w:rPr>
                <w:rFonts w:asciiTheme="minorHAnsi" w:hAnsiTheme="minorHAnsi"/>
                <w:sz w:val="24"/>
                <w:szCs w:val="24"/>
              </w:rPr>
            </w:pPr>
            <w:r w:rsidRPr="007C69F7">
              <w:rPr>
                <w:rFonts w:asciiTheme="minorHAnsi" w:hAnsiTheme="minorHAnsi"/>
                <w:sz w:val="20"/>
                <w:szCs w:val="20"/>
              </w:rPr>
              <w:t>PE must be fully equipped.</w:t>
            </w:r>
          </w:p>
        </w:tc>
        <w:tc>
          <w:tcPr>
            <w:tcW w:w="3600" w:type="dxa"/>
          </w:tcPr>
          <w:p w14:paraId="53A3789E" w14:textId="1AFE4B09" w:rsidR="00861561" w:rsidRPr="00FD78F9" w:rsidRDefault="00861561" w:rsidP="00861561">
            <w:pPr>
              <w:pStyle w:val="TableParagraph"/>
              <w:numPr>
                <w:ilvl w:val="0"/>
                <w:numId w:val="2"/>
              </w:numPr>
              <w:ind w:left="350"/>
              <w:rPr>
                <w:rFonts w:asciiTheme="minorHAnsi" w:hAnsiTheme="minorHAnsi"/>
                <w:sz w:val="20"/>
                <w:szCs w:val="20"/>
              </w:rPr>
            </w:pPr>
            <w:r w:rsidRPr="00FD78F9">
              <w:rPr>
                <w:rFonts w:asciiTheme="minorHAnsi" w:hAnsiTheme="minorHAnsi"/>
                <w:sz w:val="20"/>
                <w:szCs w:val="20"/>
              </w:rPr>
              <w:t xml:space="preserve">After </w:t>
            </w:r>
            <w:r w:rsidR="001543FB">
              <w:rPr>
                <w:rFonts w:asciiTheme="minorHAnsi" w:hAnsiTheme="minorHAnsi"/>
                <w:sz w:val="20"/>
                <w:szCs w:val="20"/>
              </w:rPr>
              <w:t xml:space="preserve">school </w:t>
            </w:r>
            <w:r w:rsidRPr="00FD78F9">
              <w:rPr>
                <w:rFonts w:asciiTheme="minorHAnsi" w:hAnsiTheme="minorHAnsi"/>
                <w:sz w:val="20"/>
                <w:szCs w:val="20"/>
              </w:rPr>
              <w:t>clubs run by outside agencies (mainly Premier Sports)</w:t>
            </w:r>
            <w:r>
              <w:rPr>
                <w:rFonts w:asciiTheme="minorHAnsi" w:hAnsiTheme="minorHAnsi"/>
                <w:sz w:val="20"/>
                <w:szCs w:val="20"/>
              </w:rPr>
              <w:t>.</w:t>
            </w:r>
          </w:p>
          <w:p w14:paraId="461CBB6B" w14:textId="77777777" w:rsidR="00861561" w:rsidRDefault="00861561" w:rsidP="00861561">
            <w:pPr>
              <w:pStyle w:val="TableParagraph"/>
              <w:numPr>
                <w:ilvl w:val="0"/>
                <w:numId w:val="2"/>
              </w:numPr>
              <w:ind w:left="350"/>
              <w:rPr>
                <w:rFonts w:asciiTheme="minorHAnsi" w:hAnsiTheme="minorHAnsi"/>
                <w:sz w:val="20"/>
                <w:szCs w:val="20"/>
              </w:rPr>
            </w:pPr>
            <w:r w:rsidRPr="00FD78F9">
              <w:rPr>
                <w:rFonts w:asciiTheme="minorHAnsi" w:hAnsiTheme="minorHAnsi"/>
                <w:sz w:val="20"/>
                <w:szCs w:val="20"/>
              </w:rPr>
              <w:t xml:space="preserve">New storage facilities, alongside better </w:t>
            </w:r>
            <w:proofErr w:type="spellStart"/>
            <w:r w:rsidRPr="00FD78F9">
              <w:rPr>
                <w:rFonts w:asciiTheme="minorHAnsi" w:hAnsiTheme="minorHAnsi"/>
                <w:sz w:val="20"/>
                <w:szCs w:val="20"/>
              </w:rPr>
              <w:t>organisation</w:t>
            </w:r>
            <w:proofErr w:type="spellEnd"/>
            <w:r w:rsidRPr="00FD78F9">
              <w:rPr>
                <w:rFonts w:asciiTheme="minorHAnsi" w:hAnsiTheme="minorHAnsi"/>
                <w:sz w:val="20"/>
                <w:szCs w:val="20"/>
              </w:rPr>
              <w:t xml:space="preserve"> to make accessing PE equipment easier for both indoor PE and outdoor games.</w:t>
            </w:r>
          </w:p>
          <w:p w14:paraId="574ED6F4" w14:textId="77777777" w:rsidR="00861561" w:rsidRDefault="00861561" w:rsidP="00861561">
            <w:pPr>
              <w:pStyle w:val="TableParagraph"/>
              <w:numPr>
                <w:ilvl w:val="0"/>
                <w:numId w:val="2"/>
              </w:numPr>
              <w:ind w:left="350"/>
              <w:rPr>
                <w:rFonts w:asciiTheme="minorHAnsi" w:hAnsiTheme="minorHAnsi"/>
                <w:sz w:val="20"/>
                <w:szCs w:val="20"/>
              </w:rPr>
            </w:pPr>
            <w:r>
              <w:rPr>
                <w:rFonts w:asciiTheme="minorHAnsi" w:hAnsiTheme="minorHAnsi"/>
                <w:sz w:val="20"/>
                <w:szCs w:val="20"/>
              </w:rPr>
              <w:t>With discussions with</w:t>
            </w:r>
            <w:r w:rsidR="00382827">
              <w:rPr>
                <w:rFonts w:asciiTheme="minorHAnsi" w:hAnsiTheme="minorHAnsi"/>
                <w:sz w:val="20"/>
                <w:szCs w:val="20"/>
              </w:rPr>
              <w:t xml:space="preserve"> the EYFS leader and the SENDCO with regard to current</w:t>
            </w:r>
            <w:r>
              <w:rPr>
                <w:rFonts w:asciiTheme="minorHAnsi" w:hAnsiTheme="minorHAnsi"/>
                <w:sz w:val="20"/>
                <w:szCs w:val="20"/>
              </w:rPr>
              <w:t xml:space="preserve"> rese</w:t>
            </w:r>
            <w:r w:rsidR="00382827">
              <w:rPr>
                <w:rFonts w:asciiTheme="minorHAnsi" w:hAnsiTheme="minorHAnsi"/>
                <w:sz w:val="20"/>
                <w:szCs w:val="20"/>
              </w:rPr>
              <w:t xml:space="preserve">arch, </w:t>
            </w:r>
            <w:r>
              <w:rPr>
                <w:rFonts w:asciiTheme="minorHAnsi" w:hAnsiTheme="minorHAnsi"/>
                <w:sz w:val="20"/>
                <w:szCs w:val="20"/>
              </w:rPr>
              <w:t>resources that can be used to support EYFS and SEND children with their learning and development</w:t>
            </w:r>
            <w:r w:rsidR="00382827">
              <w:rPr>
                <w:rFonts w:asciiTheme="minorHAnsi" w:hAnsiTheme="minorHAnsi"/>
                <w:sz w:val="20"/>
                <w:szCs w:val="20"/>
              </w:rPr>
              <w:t xml:space="preserve"> were purchased</w:t>
            </w:r>
            <w:r>
              <w:rPr>
                <w:rFonts w:asciiTheme="minorHAnsi" w:hAnsiTheme="minorHAnsi"/>
                <w:sz w:val="20"/>
                <w:szCs w:val="20"/>
              </w:rPr>
              <w:t>.</w:t>
            </w:r>
          </w:p>
          <w:p w14:paraId="06993BBD" w14:textId="19636A05" w:rsidR="00861561" w:rsidRPr="00FD78F9" w:rsidRDefault="00861561" w:rsidP="00861561">
            <w:pPr>
              <w:pStyle w:val="TableParagraph"/>
              <w:numPr>
                <w:ilvl w:val="0"/>
                <w:numId w:val="2"/>
              </w:numPr>
              <w:ind w:left="350"/>
              <w:rPr>
                <w:rFonts w:asciiTheme="minorHAnsi" w:hAnsiTheme="minorHAnsi"/>
                <w:sz w:val="20"/>
                <w:szCs w:val="20"/>
              </w:rPr>
            </w:pPr>
            <w:r>
              <w:rPr>
                <w:rFonts w:asciiTheme="minorHAnsi" w:hAnsiTheme="minorHAnsi"/>
                <w:sz w:val="20"/>
                <w:szCs w:val="20"/>
              </w:rPr>
              <w:t>Ensure that all curriculum PE has the correct and appropriate equipment so that all lessons can be taught effectively</w:t>
            </w:r>
            <w:r w:rsidR="001543FB">
              <w:rPr>
                <w:rFonts w:asciiTheme="minorHAnsi" w:hAnsiTheme="minorHAnsi"/>
                <w:sz w:val="20"/>
                <w:szCs w:val="20"/>
              </w:rPr>
              <w:t xml:space="preserve"> and to a high quality.</w:t>
            </w:r>
          </w:p>
        </w:tc>
        <w:tc>
          <w:tcPr>
            <w:tcW w:w="1616" w:type="dxa"/>
          </w:tcPr>
          <w:p w14:paraId="666D7259" w14:textId="2BB86280" w:rsidR="00861561" w:rsidRPr="004105AA" w:rsidRDefault="00861561" w:rsidP="00EC7395">
            <w:pPr>
              <w:pStyle w:val="TableParagraph"/>
              <w:spacing w:before="171"/>
              <w:ind w:left="0"/>
              <w:jc w:val="center"/>
              <w:rPr>
                <w:rFonts w:asciiTheme="minorHAnsi" w:hAnsiTheme="minorHAnsi"/>
                <w:sz w:val="20"/>
                <w:szCs w:val="20"/>
              </w:rPr>
            </w:pPr>
            <w:r w:rsidRPr="004105AA">
              <w:rPr>
                <w:rFonts w:asciiTheme="minorHAnsi" w:hAnsiTheme="minorHAnsi"/>
                <w:sz w:val="20"/>
                <w:szCs w:val="20"/>
              </w:rPr>
              <w:t>£0</w:t>
            </w:r>
          </w:p>
          <w:p w14:paraId="0FC8A21E" w14:textId="6B5D9D62" w:rsidR="00861561" w:rsidRPr="004105AA" w:rsidRDefault="00861561" w:rsidP="00B74E7A">
            <w:pPr>
              <w:pStyle w:val="TableParagraph"/>
              <w:spacing w:before="171"/>
              <w:ind w:left="18"/>
              <w:jc w:val="center"/>
              <w:rPr>
                <w:rFonts w:asciiTheme="minorHAnsi" w:hAnsiTheme="minorHAnsi"/>
                <w:sz w:val="20"/>
                <w:szCs w:val="20"/>
              </w:rPr>
            </w:pPr>
            <w:r w:rsidRPr="004105AA">
              <w:rPr>
                <w:rFonts w:asciiTheme="minorHAnsi" w:hAnsiTheme="minorHAnsi"/>
                <w:sz w:val="20"/>
                <w:szCs w:val="20"/>
              </w:rPr>
              <w:t>£</w:t>
            </w:r>
            <w:r w:rsidR="004105AA" w:rsidRPr="004105AA">
              <w:rPr>
                <w:rFonts w:asciiTheme="minorHAnsi" w:hAnsiTheme="minorHAnsi"/>
                <w:sz w:val="20"/>
                <w:szCs w:val="20"/>
              </w:rPr>
              <w:t>435.89</w:t>
            </w:r>
          </w:p>
          <w:p w14:paraId="1F000DF3" w14:textId="77777777" w:rsidR="00861561" w:rsidRPr="00C95D17" w:rsidRDefault="00861561" w:rsidP="00B74E7A">
            <w:pPr>
              <w:pStyle w:val="TableParagraph"/>
              <w:spacing w:before="171"/>
              <w:ind w:left="18"/>
              <w:rPr>
                <w:rFonts w:asciiTheme="minorHAnsi" w:hAnsiTheme="minorHAnsi"/>
                <w:sz w:val="20"/>
                <w:szCs w:val="20"/>
                <w:highlight w:val="red"/>
              </w:rPr>
            </w:pPr>
          </w:p>
          <w:p w14:paraId="003E43B3" w14:textId="77777777" w:rsidR="004105AA" w:rsidRDefault="004105AA" w:rsidP="004105AA">
            <w:pPr>
              <w:pStyle w:val="TableParagraph"/>
              <w:spacing w:before="171"/>
              <w:ind w:left="0"/>
              <w:rPr>
                <w:rFonts w:asciiTheme="minorHAnsi" w:hAnsiTheme="minorHAnsi"/>
                <w:sz w:val="20"/>
                <w:szCs w:val="20"/>
                <w:highlight w:val="red"/>
              </w:rPr>
            </w:pPr>
          </w:p>
          <w:p w14:paraId="6023EDD4" w14:textId="523EBD4F" w:rsidR="00861561" w:rsidRPr="00F949D5" w:rsidRDefault="00861561" w:rsidP="004105AA">
            <w:pPr>
              <w:pStyle w:val="TableParagraph"/>
              <w:spacing w:before="171"/>
              <w:ind w:left="0"/>
              <w:jc w:val="center"/>
              <w:rPr>
                <w:rFonts w:asciiTheme="minorHAnsi" w:hAnsiTheme="minorHAnsi"/>
                <w:sz w:val="20"/>
                <w:szCs w:val="20"/>
              </w:rPr>
            </w:pPr>
            <w:r w:rsidRPr="00F949D5">
              <w:rPr>
                <w:rFonts w:asciiTheme="minorHAnsi" w:hAnsiTheme="minorHAnsi"/>
                <w:sz w:val="20"/>
                <w:szCs w:val="20"/>
              </w:rPr>
              <w:t>£</w:t>
            </w:r>
            <w:r w:rsidR="003B2BEE" w:rsidRPr="00F949D5">
              <w:rPr>
                <w:rFonts w:asciiTheme="minorHAnsi" w:hAnsiTheme="minorHAnsi"/>
                <w:sz w:val="20"/>
                <w:szCs w:val="20"/>
              </w:rPr>
              <w:t>4,007.</w:t>
            </w:r>
            <w:r w:rsidR="00F949D5" w:rsidRPr="00F949D5">
              <w:rPr>
                <w:rFonts w:asciiTheme="minorHAnsi" w:hAnsiTheme="minorHAnsi"/>
                <w:sz w:val="20"/>
                <w:szCs w:val="20"/>
              </w:rPr>
              <w:t>61</w:t>
            </w:r>
          </w:p>
          <w:p w14:paraId="5D67D3F4" w14:textId="77777777" w:rsidR="00861561" w:rsidRPr="00C95D17" w:rsidRDefault="00861561" w:rsidP="00B74E7A">
            <w:pPr>
              <w:pStyle w:val="TableParagraph"/>
              <w:spacing w:before="171"/>
              <w:ind w:left="0"/>
              <w:jc w:val="center"/>
              <w:rPr>
                <w:rFonts w:asciiTheme="minorHAnsi" w:hAnsiTheme="minorHAnsi"/>
                <w:sz w:val="20"/>
                <w:szCs w:val="20"/>
                <w:highlight w:val="red"/>
              </w:rPr>
            </w:pPr>
          </w:p>
          <w:p w14:paraId="733B0DBB" w14:textId="77777777" w:rsidR="00861561" w:rsidRPr="00C95D17" w:rsidRDefault="00861561" w:rsidP="00B74E7A">
            <w:pPr>
              <w:pStyle w:val="TableParagraph"/>
              <w:spacing w:before="171"/>
              <w:ind w:left="0"/>
              <w:jc w:val="center"/>
              <w:rPr>
                <w:rFonts w:asciiTheme="minorHAnsi" w:hAnsiTheme="minorHAnsi"/>
                <w:sz w:val="20"/>
                <w:szCs w:val="20"/>
                <w:highlight w:val="red"/>
              </w:rPr>
            </w:pPr>
          </w:p>
          <w:p w14:paraId="3B8AB3D3" w14:textId="4DC19E6A" w:rsidR="00861561" w:rsidRPr="00FD78F9" w:rsidRDefault="00861561" w:rsidP="00B74E7A">
            <w:pPr>
              <w:pStyle w:val="TableParagraph"/>
              <w:spacing w:before="171"/>
              <w:ind w:left="0"/>
              <w:jc w:val="center"/>
              <w:rPr>
                <w:rFonts w:asciiTheme="minorHAnsi" w:hAnsiTheme="minorHAnsi"/>
                <w:sz w:val="20"/>
                <w:szCs w:val="20"/>
              </w:rPr>
            </w:pPr>
            <w:r w:rsidRPr="00F949D5">
              <w:rPr>
                <w:rFonts w:asciiTheme="minorHAnsi" w:hAnsiTheme="minorHAnsi"/>
                <w:sz w:val="20"/>
                <w:szCs w:val="20"/>
              </w:rPr>
              <w:t>£</w:t>
            </w:r>
            <w:r w:rsidR="00F949D5" w:rsidRPr="00F949D5">
              <w:rPr>
                <w:rFonts w:asciiTheme="minorHAnsi" w:hAnsiTheme="minorHAnsi"/>
                <w:sz w:val="20"/>
                <w:szCs w:val="20"/>
              </w:rPr>
              <w:t>0</w:t>
            </w:r>
          </w:p>
        </w:tc>
        <w:tc>
          <w:tcPr>
            <w:tcW w:w="3307" w:type="dxa"/>
          </w:tcPr>
          <w:p w14:paraId="532166EA" w14:textId="77777777" w:rsidR="00861561" w:rsidRDefault="00861561" w:rsidP="00861561">
            <w:pPr>
              <w:pStyle w:val="TableParagraph"/>
              <w:numPr>
                <w:ilvl w:val="0"/>
                <w:numId w:val="3"/>
              </w:numPr>
              <w:ind w:left="239" w:hanging="218"/>
              <w:rPr>
                <w:rFonts w:asciiTheme="minorHAnsi" w:hAnsiTheme="minorHAnsi"/>
                <w:sz w:val="20"/>
                <w:szCs w:val="20"/>
              </w:rPr>
            </w:pPr>
            <w:r w:rsidRPr="00FD78F9">
              <w:rPr>
                <w:rFonts w:asciiTheme="minorHAnsi" w:hAnsiTheme="minorHAnsi"/>
                <w:sz w:val="20"/>
                <w:szCs w:val="20"/>
              </w:rPr>
              <w:t>Broadened and encouraged participation in varied sports.</w:t>
            </w:r>
          </w:p>
          <w:p w14:paraId="210C00AB" w14:textId="615C587E" w:rsidR="00861561" w:rsidRDefault="00861561" w:rsidP="00861561">
            <w:pPr>
              <w:pStyle w:val="TableParagraph"/>
              <w:numPr>
                <w:ilvl w:val="0"/>
                <w:numId w:val="3"/>
              </w:numPr>
              <w:ind w:left="239" w:hanging="218"/>
              <w:rPr>
                <w:rFonts w:asciiTheme="minorHAnsi" w:hAnsiTheme="minorHAnsi"/>
                <w:sz w:val="20"/>
                <w:szCs w:val="20"/>
              </w:rPr>
            </w:pPr>
            <w:r w:rsidRPr="00FD78F9">
              <w:rPr>
                <w:rFonts w:asciiTheme="minorHAnsi" w:hAnsiTheme="minorHAnsi"/>
                <w:sz w:val="20"/>
                <w:szCs w:val="20"/>
              </w:rPr>
              <w:t xml:space="preserve">Quality of the provision in the </w:t>
            </w:r>
            <w:r w:rsidR="00382827">
              <w:rPr>
                <w:rFonts w:asciiTheme="minorHAnsi" w:hAnsiTheme="minorHAnsi"/>
                <w:sz w:val="20"/>
                <w:szCs w:val="20"/>
              </w:rPr>
              <w:t>EY and KS1 playgrounds are</w:t>
            </w:r>
            <w:r w:rsidRPr="00FD78F9">
              <w:rPr>
                <w:rFonts w:asciiTheme="minorHAnsi" w:hAnsiTheme="minorHAnsi"/>
                <w:sz w:val="20"/>
                <w:szCs w:val="20"/>
              </w:rPr>
              <w:t xml:space="preserve"> enhanced</w:t>
            </w:r>
            <w:r>
              <w:rPr>
                <w:rFonts w:asciiTheme="minorHAnsi" w:hAnsiTheme="minorHAnsi"/>
                <w:sz w:val="20"/>
                <w:szCs w:val="20"/>
              </w:rPr>
              <w:t>.</w:t>
            </w:r>
          </w:p>
          <w:p w14:paraId="6482668D" w14:textId="2EBBC213" w:rsidR="00861561" w:rsidRDefault="00861561" w:rsidP="00861561">
            <w:pPr>
              <w:pStyle w:val="TableParagraph"/>
              <w:numPr>
                <w:ilvl w:val="0"/>
                <w:numId w:val="3"/>
              </w:numPr>
              <w:ind w:left="239" w:hanging="218"/>
              <w:rPr>
                <w:rFonts w:asciiTheme="minorHAnsi" w:hAnsiTheme="minorHAnsi"/>
                <w:sz w:val="20"/>
                <w:szCs w:val="20"/>
              </w:rPr>
            </w:pPr>
            <w:r w:rsidRPr="00FD78F9">
              <w:rPr>
                <w:rFonts w:asciiTheme="minorHAnsi" w:hAnsiTheme="minorHAnsi"/>
                <w:sz w:val="20"/>
                <w:szCs w:val="20"/>
              </w:rPr>
              <w:t>Equipment is more accessible and matches scheme of learning and equipment will last longer.</w:t>
            </w:r>
          </w:p>
          <w:p w14:paraId="79A52588" w14:textId="741126BF" w:rsidR="00861561" w:rsidRDefault="00861561" w:rsidP="00861561">
            <w:pPr>
              <w:pStyle w:val="TableParagraph"/>
              <w:numPr>
                <w:ilvl w:val="0"/>
                <w:numId w:val="3"/>
              </w:numPr>
              <w:ind w:left="239" w:hanging="218"/>
              <w:rPr>
                <w:rFonts w:asciiTheme="minorHAnsi" w:hAnsiTheme="minorHAnsi"/>
                <w:sz w:val="20"/>
                <w:szCs w:val="20"/>
              </w:rPr>
            </w:pPr>
            <w:r>
              <w:rPr>
                <w:rFonts w:asciiTheme="minorHAnsi" w:hAnsiTheme="minorHAnsi"/>
                <w:sz w:val="20"/>
                <w:szCs w:val="20"/>
              </w:rPr>
              <w:t>The addition of storage facilities has ensured that equipment is stored correctly, ensuring longevity of the equipment. The children are also becoming more responsible for getting it out and putting it back.</w:t>
            </w:r>
          </w:p>
          <w:p w14:paraId="4F9DCB57" w14:textId="77777777" w:rsidR="00861561" w:rsidRDefault="00861561" w:rsidP="00861561">
            <w:pPr>
              <w:pStyle w:val="TableParagraph"/>
              <w:numPr>
                <w:ilvl w:val="0"/>
                <w:numId w:val="3"/>
              </w:numPr>
              <w:ind w:left="239" w:hanging="218"/>
              <w:rPr>
                <w:rFonts w:asciiTheme="minorHAnsi" w:hAnsiTheme="minorHAnsi"/>
                <w:sz w:val="20"/>
                <w:szCs w:val="20"/>
              </w:rPr>
            </w:pPr>
            <w:r>
              <w:rPr>
                <w:rFonts w:asciiTheme="minorHAnsi" w:hAnsiTheme="minorHAnsi"/>
                <w:sz w:val="20"/>
                <w:szCs w:val="20"/>
              </w:rPr>
              <w:t>The PE curriculum is fully equipped for all year groups.</w:t>
            </w:r>
          </w:p>
          <w:p w14:paraId="738EA909" w14:textId="77777777" w:rsidR="00861561" w:rsidRDefault="00861561" w:rsidP="00861561">
            <w:pPr>
              <w:pStyle w:val="TableParagraph"/>
              <w:numPr>
                <w:ilvl w:val="0"/>
                <w:numId w:val="3"/>
              </w:numPr>
              <w:ind w:left="239" w:hanging="218"/>
              <w:rPr>
                <w:rFonts w:asciiTheme="minorHAnsi" w:hAnsiTheme="minorHAnsi"/>
                <w:sz w:val="20"/>
                <w:szCs w:val="20"/>
              </w:rPr>
            </w:pPr>
            <w:r>
              <w:rPr>
                <w:rFonts w:asciiTheme="minorHAnsi" w:hAnsiTheme="minorHAnsi"/>
                <w:sz w:val="20"/>
                <w:szCs w:val="20"/>
              </w:rPr>
              <w:t>Children are now able to have sensory breaks with a purpose and well-thought out resources, meaning that they are able to return to the classroom quicker, and in a much better place to do their learning.</w:t>
            </w:r>
          </w:p>
          <w:p w14:paraId="42F7B5B5" w14:textId="5108510A" w:rsidR="00861561" w:rsidRPr="0084414E" w:rsidRDefault="00861561" w:rsidP="00861561">
            <w:pPr>
              <w:pStyle w:val="TableParagraph"/>
              <w:numPr>
                <w:ilvl w:val="0"/>
                <w:numId w:val="3"/>
              </w:numPr>
              <w:ind w:left="239" w:hanging="218"/>
              <w:rPr>
                <w:rFonts w:asciiTheme="minorHAnsi" w:hAnsiTheme="minorHAnsi"/>
                <w:sz w:val="20"/>
                <w:szCs w:val="20"/>
              </w:rPr>
            </w:pPr>
            <w:r>
              <w:rPr>
                <w:rFonts w:asciiTheme="minorHAnsi" w:hAnsiTheme="minorHAnsi"/>
                <w:sz w:val="20"/>
                <w:szCs w:val="20"/>
              </w:rPr>
              <w:t>The children in EYFS are able to develop their skills in ways that they have not been able to previously, such as developing their core strength and hand strength, which aids handwriting.</w:t>
            </w:r>
          </w:p>
        </w:tc>
        <w:tc>
          <w:tcPr>
            <w:tcW w:w="3134" w:type="dxa"/>
          </w:tcPr>
          <w:p w14:paraId="3402A8E9" w14:textId="102753E1" w:rsidR="00861561" w:rsidRDefault="00292D78" w:rsidP="00861561">
            <w:pPr>
              <w:pStyle w:val="TableParagraph"/>
              <w:numPr>
                <w:ilvl w:val="0"/>
                <w:numId w:val="3"/>
              </w:numPr>
              <w:ind w:left="187" w:hanging="142"/>
              <w:rPr>
                <w:rFonts w:asciiTheme="minorHAnsi" w:hAnsiTheme="minorHAnsi"/>
                <w:sz w:val="20"/>
                <w:szCs w:val="20"/>
              </w:rPr>
            </w:pPr>
            <w:r>
              <w:rPr>
                <w:rFonts w:asciiTheme="minorHAnsi" w:hAnsiTheme="minorHAnsi"/>
                <w:sz w:val="20"/>
                <w:szCs w:val="20"/>
              </w:rPr>
              <w:t>Range of clubs (</w:t>
            </w:r>
            <w:r w:rsidR="001F5ADE">
              <w:rPr>
                <w:rFonts w:asciiTheme="minorHAnsi" w:hAnsiTheme="minorHAnsi"/>
                <w:sz w:val="20"/>
                <w:szCs w:val="20"/>
              </w:rPr>
              <w:t>including active and</w:t>
            </w:r>
            <w:r>
              <w:rPr>
                <w:rFonts w:asciiTheme="minorHAnsi" w:hAnsiTheme="minorHAnsi"/>
                <w:sz w:val="20"/>
                <w:szCs w:val="20"/>
              </w:rPr>
              <w:t xml:space="preserve"> sporting) provided by teachers. </w:t>
            </w:r>
          </w:p>
          <w:p w14:paraId="6516C969" w14:textId="02A89FD8" w:rsidR="00861561" w:rsidRDefault="00861561" w:rsidP="00861561">
            <w:pPr>
              <w:pStyle w:val="TableParagraph"/>
              <w:numPr>
                <w:ilvl w:val="0"/>
                <w:numId w:val="3"/>
              </w:numPr>
              <w:ind w:left="187" w:hanging="142"/>
              <w:rPr>
                <w:rFonts w:asciiTheme="minorHAnsi" w:hAnsiTheme="minorHAnsi"/>
                <w:sz w:val="20"/>
                <w:szCs w:val="20"/>
              </w:rPr>
            </w:pPr>
            <w:r>
              <w:rPr>
                <w:rFonts w:asciiTheme="minorHAnsi" w:hAnsiTheme="minorHAnsi"/>
                <w:sz w:val="20"/>
                <w:szCs w:val="20"/>
              </w:rPr>
              <w:t>Replenish and replace boxes that need replacing</w:t>
            </w:r>
            <w:r w:rsidR="00292D78">
              <w:rPr>
                <w:rFonts w:asciiTheme="minorHAnsi" w:hAnsiTheme="minorHAnsi"/>
                <w:sz w:val="20"/>
                <w:szCs w:val="20"/>
              </w:rPr>
              <w:t xml:space="preserve">, along with other storage facilities. </w:t>
            </w:r>
          </w:p>
          <w:p w14:paraId="5CEFB0B7" w14:textId="32035C47" w:rsidR="00861561" w:rsidRDefault="00292D78" w:rsidP="00861561">
            <w:pPr>
              <w:pStyle w:val="TableParagraph"/>
              <w:numPr>
                <w:ilvl w:val="0"/>
                <w:numId w:val="3"/>
              </w:numPr>
              <w:ind w:left="187" w:hanging="142"/>
              <w:rPr>
                <w:rFonts w:asciiTheme="minorHAnsi" w:hAnsiTheme="minorHAnsi"/>
                <w:sz w:val="20"/>
                <w:szCs w:val="20"/>
              </w:rPr>
            </w:pPr>
            <w:r>
              <w:rPr>
                <w:rFonts w:asciiTheme="minorHAnsi" w:hAnsiTheme="minorHAnsi"/>
                <w:sz w:val="20"/>
                <w:szCs w:val="20"/>
              </w:rPr>
              <w:t xml:space="preserve">Monitor stock of equipment and the needs of equipment to ensure there is enough </w:t>
            </w:r>
            <w:r w:rsidR="001F5ADE">
              <w:rPr>
                <w:rFonts w:asciiTheme="minorHAnsi" w:hAnsiTheme="minorHAnsi"/>
                <w:sz w:val="20"/>
                <w:szCs w:val="20"/>
              </w:rPr>
              <w:t>for our intent</w:t>
            </w:r>
            <w:r>
              <w:rPr>
                <w:rFonts w:asciiTheme="minorHAnsi" w:hAnsiTheme="minorHAnsi"/>
                <w:sz w:val="20"/>
                <w:szCs w:val="20"/>
              </w:rPr>
              <w:t xml:space="preserve">. </w:t>
            </w:r>
          </w:p>
          <w:p w14:paraId="725B41B5" w14:textId="77777777" w:rsidR="00861561" w:rsidRDefault="00861561" w:rsidP="00861561">
            <w:pPr>
              <w:pStyle w:val="TableParagraph"/>
              <w:numPr>
                <w:ilvl w:val="0"/>
                <w:numId w:val="3"/>
              </w:numPr>
              <w:ind w:left="187" w:hanging="142"/>
              <w:rPr>
                <w:rFonts w:asciiTheme="minorHAnsi" w:hAnsiTheme="minorHAnsi"/>
                <w:sz w:val="20"/>
                <w:szCs w:val="20"/>
              </w:rPr>
            </w:pPr>
            <w:r>
              <w:rPr>
                <w:rFonts w:asciiTheme="minorHAnsi" w:hAnsiTheme="minorHAnsi"/>
                <w:sz w:val="20"/>
                <w:szCs w:val="20"/>
              </w:rPr>
              <w:t>C</w:t>
            </w:r>
            <w:r w:rsidRPr="00FD78F9">
              <w:rPr>
                <w:rFonts w:asciiTheme="minorHAnsi" w:hAnsiTheme="minorHAnsi"/>
                <w:sz w:val="20"/>
                <w:szCs w:val="20"/>
              </w:rPr>
              <w:t>ontinue to store equipment neatly and safely.</w:t>
            </w:r>
          </w:p>
          <w:p w14:paraId="31F4A5CE" w14:textId="163F66AD" w:rsidR="00861561" w:rsidRDefault="00861561" w:rsidP="00861561">
            <w:pPr>
              <w:pStyle w:val="TableParagraph"/>
              <w:numPr>
                <w:ilvl w:val="0"/>
                <w:numId w:val="3"/>
              </w:numPr>
              <w:ind w:left="187" w:hanging="142"/>
              <w:rPr>
                <w:rFonts w:asciiTheme="minorHAnsi" w:hAnsiTheme="minorHAnsi"/>
                <w:sz w:val="20"/>
                <w:szCs w:val="20"/>
              </w:rPr>
            </w:pPr>
            <w:r>
              <w:rPr>
                <w:rFonts w:asciiTheme="minorHAnsi" w:hAnsiTheme="minorHAnsi"/>
                <w:sz w:val="20"/>
                <w:szCs w:val="20"/>
              </w:rPr>
              <w:t xml:space="preserve">Continue to invest in EYFS and </w:t>
            </w:r>
            <w:r w:rsidR="00B63B46">
              <w:rPr>
                <w:rFonts w:asciiTheme="minorHAnsi" w:hAnsiTheme="minorHAnsi"/>
                <w:sz w:val="20"/>
                <w:szCs w:val="20"/>
              </w:rPr>
              <w:t>children with SEND</w:t>
            </w:r>
            <w:r w:rsidR="00C95D17">
              <w:rPr>
                <w:rFonts w:asciiTheme="minorHAnsi" w:hAnsiTheme="minorHAnsi"/>
                <w:sz w:val="20"/>
                <w:szCs w:val="20"/>
              </w:rPr>
              <w:t xml:space="preserve">, adapting to the needs of the children. </w:t>
            </w:r>
          </w:p>
          <w:p w14:paraId="11899CCA" w14:textId="77777777" w:rsidR="00861561" w:rsidRDefault="00861561" w:rsidP="00B74E7A">
            <w:pPr>
              <w:pStyle w:val="TableParagraph"/>
              <w:rPr>
                <w:rFonts w:asciiTheme="minorHAnsi" w:hAnsiTheme="minorHAnsi"/>
                <w:sz w:val="20"/>
                <w:szCs w:val="20"/>
              </w:rPr>
            </w:pPr>
          </w:p>
          <w:p w14:paraId="6750B9C3" w14:textId="77777777" w:rsidR="00861561" w:rsidRDefault="00861561" w:rsidP="00B74E7A">
            <w:pPr>
              <w:pStyle w:val="TableParagraph"/>
              <w:rPr>
                <w:rFonts w:asciiTheme="minorHAnsi" w:hAnsiTheme="minorHAnsi"/>
                <w:sz w:val="20"/>
                <w:szCs w:val="20"/>
              </w:rPr>
            </w:pPr>
          </w:p>
          <w:p w14:paraId="1EF35984" w14:textId="77777777" w:rsidR="00861561" w:rsidRDefault="00861561" w:rsidP="00B74E7A">
            <w:pPr>
              <w:pStyle w:val="TableParagraph"/>
              <w:rPr>
                <w:rFonts w:asciiTheme="minorHAnsi" w:hAnsiTheme="minorHAnsi"/>
                <w:sz w:val="20"/>
                <w:szCs w:val="20"/>
              </w:rPr>
            </w:pPr>
          </w:p>
          <w:p w14:paraId="78BDD11A" w14:textId="77777777" w:rsidR="00861561" w:rsidRDefault="00861561" w:rsidP="00B74E7A">
            <w:pPr>
              <w:pStyle w:val="TableParagraph"/>
              <w:rPr>
                <w:rFonts w:asciiTheme="minorHAnsi" w:hAnsiTheme="minorHAnsi"/>
                <w:sz w:val="20"/>
                <w:szCs w:val="20"/>
              </w:rPr>
            </w:pPr>
          </w:p>
          <w:p w14:paraId="250BBC79" w14:textId="77777777" w:rsidR="00861561" w:rsidRDefault="00861561" w:rsidP="00B74E7A">
            <w:pPr>
              <w:pStyle w:val="TableParagraph"/>
              <w:rPr>
                <w:rFonts w:asciiTheme="minorHAnsi" w:hAnsiTheme="minorHAnsi"/>
                <w:sz w:val="20"/>
                <w:szCs w:val="20"/>
              </w:rPr>
            </w:pPr>
          </w:p>
          <w:p w14:paraId="4E4A2255" w14:textId="77777777" w:rsidR="00861561" w:rsidRDefault="00861561" w:rsidP="00B74E7A">
            <w:pPr>
              <w:pStyle w:val="TableParagraph"/>
              <w:rPr>
                <w:rFonts w:asciiTheme="minorHAnsi" w:hAnsiTheme="minorHAnsi"/>
                <w:sz w:val="20"/>
                <w:szCs w:val="20"/>
              </w:rPr>
            </w:pPr>
          </w:p>
          <w:p w14:paraId="0D13EF73" w14:textId="77777777" w:rsidR="00861561" w:rsidRDefault="00861561" w:rsidP="00B74E7A">
            <w:pPr>
              <w:pStyle w:val="TableParagraph"/>
              <w:rPr>
                <w:rFonts w:asciiTheme="minorHAnsi" w:hAnsiTheme="minorHAnsi"/>
                <w:sz w:val="20"/>
                <w:szCs w:val="20"/>
              </w:rPr>
            </w:pPr>
          </w:p>
          <w:p w14:paraId="50D5B6B7" w14:textId="77777777" w:rsidR="00861561" w:rsidRDefault="00861561" w:rsidP="00B74E7A">
            <w:pPr>
              <w:pStyle w:val="TableParagraph"/>
              <w:rPr>
                <w:rFonts w:asciiTheme="minorHAnsi" w:hAnsiTheme="minorHAnsi"/>
                <w:sz w:val="20"/>
                <w:szCs w:val="20"/>
              </w:rPr>
            </w:pPr>
          </w:p>
          <w:p w14:paraId="31CF5D34" w14:textId="77777777" w:rsidR="00861561" w:rsidRDefault="00861561" w:rsidP="00B74E7A">
            <w:pPr>
              <w:pStyle w:val="TableParagraph"/>
              <w:rPr>
                <w:rFonts w:asciiTheme="minorHAnsi" w:hAnsiTheme="minorHAnsi"/>
                <w:sz w:val="20"/>
                <w:szCs w:val="20"/>
              </w:rPr>
            </w:pPr>
          </w:p>
          <w:p w14:paraId="7B375BBE" w14:textId="77777777" w:rsidR="00861561" w:rsidRDefault="00861561" w:rsidP="00B74E7A">
            <w:pPr>
              <w:pStyle w:val="TableParagraph"/>
              <w:rPr>
                <w:rFonts w:asciiTheme="minorHAnsi" w:hAnsiTheme="minorHAnsi"/>
                <w:sz w:val="20"/>
                <w:szCs w:val="20"/>
              </w:rPr>
            </w:pPr>
          </w:p>
          <w:p w14:paraId="15C78FA6" w14:textId="77777777" w:rsidR="00861561" w:rsidRDefault="00861561" w:rsidP="00B74E7A">
            <w:pPr>
              <w:pStyle w:val="TableParagraph"/>
              <w:rPr>
                <w:rFonts w:asciiTheme="minorHAnsi" w:hAnsiTheme="minorHAnsi"/>
                <w:sz w:val="20"/>
                <w:szCs w:val="20"/>
              </w:rPr>
            </w:pPr>
          </w:p>
          <w:p w14:paraId="23DE7E17" w14:textId="77777777" w:rsidR="00861561" w:rsidRDefault="00861561" w:rsidP="00B74E7A">
            <w:pPr>
              <w:pStyle w:val="TableParagraph"/>
              <w:rPr>
                <w:rFonts w:asciiTheme="minorHAnsi" w:hAnsiTheme="minorHAnsi"/>
                <w:sz w:val="20"/>
                <w:szCs w:val="20"/>
              </w:rPr>
            </w:pPr>
          </w:p>
          <w:p w14:paraId="29980755" w14:textId="77777777" w:rsidR="00861561" w:rsidRDefault="00861561" w:rsidP="00B74E7A">
            <w:pPr>
              <w:pStyle w:val="TableParagraph"/>
              <w:rPr>
                <w:rFonts w:asciiTheme="minorHAnsi" w:hAnsiTheme="minorHAnsi"/>
                <w:sz w:val="20"/>
                <w:szCs w:val="20"/>
              </w:rPr>
            </w:pPr>
          </w:p>
          <w:p w14:paraId="485E0C97" w14:textId="77777777" w:rsidR="00861561" w:rsidRDefault="00861561" w:rsidP="00B74E7A">
            <w:pPr>
              <w:pStyle w:val="TableParagraph"/>
              <w:rPr>
                <w:rFonts w:asciiTheme="minorHAnsi" w:hAnsiTheme="minorHAnsi"/>
                <w:sz w:val="20"/>
                <w:szCs w:val="20"/>
              </w:rPr>
            </w:pPr>
          </w:p>
          <w:p w14:paraId="5B15C5FC" w14:textId="77777777" w:rsidR="00861561" w:rsidRDefault="00861561" w:rsidP="00B74E7A">
            <w:pPr>
              <w:pStyle w:val="TableParagraph"/>
              <w:rPr>
                <w:rFonts w:asciiTheme="minorHAnsi" w:hAnsiTheme="minorHAnsi"/>
                <w:sz w:val="20"/>
                <w:szCs w:val="20"/>
              </w:rPr>
            </w:pPr>
          </w:p>
          <w:p w14:paraId="6D59392C" w14:textId="77777777" w:rsidR="00861561" w:rsidRDefault="00861561" w:rsidP="00B74E7A">
            <w:pPr>
              <w:pStyle w:val="TableParagraph"/>
              <w:rPr>
                <w:rFonts w:asciiTheme="minorHAnsi" w:hAnsiTheme="minorHAnsi"/>
                <w:sz w:val="20"/>
                <w:szCs w:val="20"/>
              </w:rPr>
            </w:pPr>
          </w:p>
          <w:p w14:paraId="12F34B04" w14:textId="77777777" w:rsidR="00861561" w:rsidRDefault="00861561" w:rsidP="00B74E7A">
            <w:pPr>
              <w:pStyle w:val="TableParagraph"/>
              <w:rPr>
                <w:rFonts w:asciiTheme="minorHAnsi" w:hAnsiTheme="minorHAnsi"/>
                <w:sz w:val="20"/>
                <w:szCs w:val="20"/>
              </w:rPr>
            </w:pPr>
          </w:p>
          <w:p w14:paraId="1A91A003" w14:textId="77777777" w:rsidR="00861561" w:rsidRDefault="00861561" w:rsidP="00B74E7A">
            <w:pPr>
              <w:pStyle w:val="TableParagraph"/>
              <w:rPr>
                <w:rFonts w:asciiTheme="minorHAnsi" w:hAnsiTheme="minorHAnsi"/>
                <w:sz w:val="20"/>
                <w:szCs w:val="20"/>
              </w:rPr>
            </w:pPr>
          </w:p>
          <w:p w14:paraId="5FB45879" w14:textId="77777777" w:rsidR="00861561" w:rsidRDefault="00861561" w:rsidP="00B74E7A">
            <w:pPr>
              <w:pStyle w:val="TableParagraph"/>
              <w:rPr>
                <w:rFonts w:asciiTheme="minorHAnsi" w:hAnsiTheme="minorHAnsi"/>
                <w:sz w:val="20"/>
                <w:szCs w:val="20"/>
              </w:rPr>
            </w:pPr>
          </w:p>
          <w:p w14:paraId="24B2FB71" w14:textId="77777777" w:rsidR="00861561" w:rsidRDefault="00861561" w:rsidP="00B74E7A">
            <w:pPr>
              <w:pStyle w:val="TableParagraph"/>
              <w:rPr>
                <w:rFonts w:asciiTheme="minorHAnsi" w:hAnsiTheme="minorHAnsi"/>
                <w:sz w:val="20"/>
                <w:szCs w:val="20"/>
              </w:rPr>
            </w:pPr>
          </w:p>
          <w:p w14:paraId="0164DD98" w14:textId="77777777" w:rsidR="00861561" w:rsidRPr="00FD78F9" w:rsidRDefault="00861561" w:rsidP="00B74E7A">
            <w:pPr>
              <w:pStyle w:val="TableParagraph"/>
              <w:rPr>
                <w:rFonts w:asciiTheme="minorHAnsi" w:hAnsiTheme="minorHAnsi"/>
                <w:sz w:val="20"/>
                <w:szCs w:val="20"/>
              </w:rPr>
            </w:pPr>
          </w:p>
        </w:tc>
      </w:tr>
    </w:tbl>
    <w:p w14:paraId="2DAF5345" w14:textId="77777777" w:rsidR="00861561" w:rsidRDefault="00861561" w:rsidP="00861561">
      <w:pPr>
        <w:rPr>
          <w:rFonts w:ascii="Times New Roman"/>
          <w:sz w:val="24"/>
        </w:rPr>
        <w:sectPr w:rsidR="00861561">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61561" w14:paraId="09DBA51B" w14:textId="77777777" w:rsidTr="00B74E7A">
        <w:trPr>
          <w:trHeight w:val="383"/>
        </w:trPr>
        <w:tc>
          <w:tcPr>
            <w:tcW w:w="12302" w:type="dxa"/>
            <w:gridSpan w:val="4"/>
            <w:vMerge w:val="restart"/>
          </w:tcPr>
          <w:p w14:paraId="3A1A4762" w14:textId="77777777" w:rsidR="00861561" w:rsidRDefault="00861561" w:rsidP="00B74E7A">
            <w:pPr>
              <w:pStyle w:val="TableParagraph"/>
              <w:spacing w:line="263" w:lineRule="exact"/>
              <w:ind w:left="28"/>
              <w:rPr>
                <w:sz w:val="24"/>
              </w:rPr>
            </w:pPr>
            <w:r w:rsidRPr="001F5ADE">
              <w:rPr>
                <w:b/>
                <w:color w:val="000000" w:themeColor="text1"/>
                <w:sz w:val="24"/>
              </w:rPr>
              <w:lastRenderedPageBreak/>
              <w:t>Key</w:t>
            </w:r>
            <w:r w:rsidRPr="001F5ADE">
              <w:rPr>
                <w:b/>
                <w:color w:val="000000" w:themeColor="text1"/>
                <w:spacing w:val="-5"/>
                <w:sz w:val="24"/>
              </w:rPr>
              <w:t xml:space="preserve"> </w:t>
            </w:r>
            <w:r w:rsidRPr="001F5ADE">
              <w:rPr>
                <w:b/>
                <w:color w:val="000000" w:themeColor="text1"/>
                <w:sz w:val="24"/>
              </w:rPr>
              <w:t>indicator</w:t>
            </w:r>
            <w:r w:rsidRPr="001F5ADE">
              <w:rPr>
                <w:b/>
                <w:color w:val="000000" w:themeColor="text1"/>
                <w:spacing w:val="-5"/>
                <w:sz w:val="24"/>
              </w:rPr>
              <w:t xml:space="preserve"> </w:t>
            </w:r>
            <w:r w:rsidRPr="001F5ADE">
              <w:rPr>
                <w:b/>
                <w:color w:val="000000" w:themeColor="text1"/>
                <w:sz w:val="24"/>
              </w:rPr>
              <w:t>3:</w:t>
            </w:r>
            <w:r w:rsidRPr="001F5ADE">
              <w:rPr>
                <w:b/>
                <w:color w:val="000000" w:themeColor="text1"/>
                <w:spacing w:val="-4"/>
                <w:sz w:val="24"/>
              </w:rPr>
              <w:t xml:space="preserve"> </w:t>
            </w:r>
            <w:r w:rsidRPr="001F5ADE">
              <w:rPr>
                <w:color w:val="000000" w:themeColor="text1"/>
                <w:sz w:val="24"/>
              </w:rPr>
              <w:t>Increased</w:t>
            </w:r>
            <w:r w:rsidRPr="001F5ADE">
              <w:rPr>
                <w:color w:val="000000" w:themeColor="text1"/>
                <w:spacing w:val="-5"/>
                <w:sz w:val="24"/>
              </w:rPr>
              <w:t xml:space="preserve"> </w:t>
            </w:r>
            <w:r w:rsidRPr="001F5ADE">
              <w:rPr>
                <w:color w:val="000000" w:themeColor="text1"/>
                <w:sz w:val="24"/>
              </w:rPr>
              <w:t>confidence,</w:t>
            </w:r>
            <w:r w:rsidRPr="001F5ADE">
              <w:rPr>
                <w:color w:val="000000" w:themeColor="text1"/>
                <w:spacing w:val="-5"/>
                <w:sz w:val="24"/>
              </w:rPr>
              <w:t xml:space="preserve"> </w:t>
            </w:r>
            <w:r w:rsidRPr="001F5ADE">
              <w:rPr>
                <w:color w:val="000000" w:themeColor="text1"/>
                <w:sz w:val="24"/>
              </w:rPr>
              <w:t>knowledge</w:t>
            </w:r>
            <w:r w:rsidRPr="001F5ADE">
              <w:rPr>
                <w:color w:val="000000" w:themeColor="text1"/>
                <w:spacing w:val="-5"/>
                <w:sz w:val="24"/>
              </w:rPr>
              <w:t xml:space="preserve"> </w:t>
            </w:r>
            <w:r w:rsidRPr="001F5ADE">
              <w:rPr>
                <w:color w:val="000000" w:themeColor="text1"/>
                <w:sz w:val="24"/>
              </w:rPr>
              <w:t>and</w:t>
            </w:r>
            <w:r w:rsidRPr="001F5ADE">
              <w:rPr>
                <w:color w:val="000000" w:themeColor="text1"/>
                <w:spacing w:val="-5"/>
                <w:sz w:val="24"/>
              </w:rPr>
              <w:t xml:space="preserve"> </w:t>
            </w:r>
            <w:r w:rsidRPr="001F5ADE">
              <w:rPr>
                <w:color w:val="000000" w:themeColor="text1"/>
                <w:sz w:val="24"/>
              </w:rPr>
              <w:t>skills</w:t>
            </w:r>
            <w:r w:rsidRPr="001F5ADE">
              <w:rPr>
                <w:color w:val="000000" w:themeColor="text1"/>
                <w:spacing w:val="-6"/>
                <w:sz w:val="24"/>
              </w:rPr>
              <w:t xml:space="preserve"> </w:t>
            </w:r>
            <w:r w:rsidRPr="001F5ADE">
              <w:rPr>
                <w:color w:val="000000" w:themeColor="text1"/>
                <w:sz w:val="24"/>
              </w:rPr>
              <w:t>of</w:t>
            </w:r>
            <w:r w:rsidRPr="001F5ADE">
              <w:rPr>
                <w:color w:val="000000" w:themeColor="text1"/>
                <w:spacing w:val="-5"/>
                <w:sz w:val="24"/>
              </w:rPr>
              <w:t xml:space="preserve"> </w:t>
            </w:r>
            <w:r w:rsidRPr="001F5ADE">
              <w:rPr>
                <w:color w:val="000000" w:themeColor="text1"/>
                <w:sz w:val="24"/>
              </w:rPr>
              <w:t>all</w:t>
            </w:r>
            <w:r w:rsidRPr="001F5ADE">
              <w:rPr>
                <w:color w:val="000000" w:themeColor="text1"/>
                <w:spacing w:val="-6"/>
                <w:sz w:val="24"/>
              </w:rPr>
              <w:t xml:space="preserve"> </w:t>
            </w:r>
            <w:r w:rsidRPr="001F5ADE">
              <w:rPr>
                <w:color w:val="000000" w:themeColor="text1"/>
                <w:sz w:val="24"/>
              </w:rPr>
              <w:t>staff</w:t>
            </w:r>
            <w:r w:rsidRPr="001F5ADE">
              <w:rPr>
                <w:color w:val="000000" w:themeColor="text1"/>
                <w:spacing w:val="-5"/>
                <w:sz w:val="24"/>
              </w:rPr>
              <w:t xml:space="preserve"> </w:t>
            </w:r>
            <w:r w:rsidRPr="001F5ADE">
              <w:rPr>
                <w:color w:val="000000" w:themeColor="text1"/>
                <w:sz w:val="24"/>
              </w:rPr>
              <w:t>in</w:t>
            </w:r>
            <w:r w:rsidRPr="001F5ADE">
              <w:rPr>
                <w:color w:val="000000" w:themeColor="text1"/>
                <w:spacing w:val="-6"/>
                <w:sz w:val="24"/>
              </w:rPr>
              <w:t xml:space="preserve"> </w:t>
            </w:r>
            <w:r w:rsidRPr="001F5ADE">
              <w:rPr>
                <w:color w:val="000000" w:themeColor="text1"/>
                <w:sz w:val="24"/>
              </w:rPr>
              <w:t>teaching</w:t>
            </w:r>
            <w:r w:rsidRPr="001F5ADE">
              <w:rPr>
                <w:color w:val="000000" w:themeColor="text1"/>
                <w:spacing w:val="-5"/>
                <w:sz w:val="24"/>
              </w:rPr>
              <w:t xml:space="preserve"> </w:t>
            </w:r>
            <w:r w:rsidRPr="001F5ADE">
              <w:rPr>
                <w:color w:val="000000" w:themeColor="text1"/>
                <w:sz w:val="24"/>
              </w:rPr>
              <w:t>PE</w:t>
            </w:r>
            <w:r w:rsidRPr="001F5ADE">
              <w:rPr>
                <w:color w:val="000000" w:themeColor="text1"/>
                <w:spacing w:val="-4"/>
                <w:sz w:val="24"/>
              </w:rPr>
              <w:t xml:space="preserve"> </w:t>
            </w:r>
            <w:r w:rsidRPr="001F5ADE">
              <w:rPr>
                <w:color w:val="000000" w:themeColor="text1"/>
                <w:sz w:val="24"/>
              </w:rPr>
              <w:t>and</w:t>
            </w:r>
            <w:r w:rsidRPr="001F5ADE">
              <w:rPr>
                <w:color w:val="000000" w:themeColor="text1"/>
                <w:spacing w:val="-6"/>
                <w:sz w:val="24"/>
              </w:rPr>
              <w:t xml:space="preserve"> </w:t>
            </w:r>
            <w:r w:rsidRPr="001F5ADE">
              <w:rPr>
                <w:color w:val="000000" w:themeColor="text1"/>
                <w:spacing w:val="-2"/>
                <w:sz w:val="24"/>
              </w:rPr>
              <w:t>sport</w:t>
            </w:r>
          </w:p>
        </w:tc>
        <w:tc>
          <w:tcPr>
            <w:tcW w:w="3076" w:type="dxa"/>
          </w:tcPr>
          <w:p w14:paraId="1D315D79" w14:textId="77777777" w:rsidR="00861561" w:rsidRDefault="00861561" w:rsidP="00B74E7A">
            <w:pPr>
              <w:pStyle w:val="TableParagraph"/>
              <w:spacing w:line="263" w:lineRule="exact"/>
              <w:ind w:left="28"/>
              <w:rPr>
                <w:sz w:val="24"/>
              </w:rPr>
            </w:pPr>
            <w:r>
              <w:rPr>
                <w:color w:val="231F20"/>
                <w:sz w:val="24"/>
              </w:rPr>
              <w:t>Spend and 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spend:</w:t>
            </w:r>
          </w:p>
        </w:tc>
      </w:tr>
      <w:tr w:rsidR="00861561" w14:paraId="0A42EDD1" w14:textId="77777777" w:rsidTr="00B74E7A">
        <w:trPr>
          <w:trHeight w:val="291"/>
        </w:trPr>
        <w:tc>
          <w:tcPr>
            <w:tcW w:w="12302" w:type="dxa"/>
            <w:gridSpan w:val="4"/>
            <w:vMerge/>
            <w:tcBorders>
              <w:top w:val="nil"/>
            </w:tcBorders>
          </w:tcPr>
          <w:p w14:paraId="4A59AE7C" w14:textId="77777777" w:rsidR="00861561" w:rsidRDefault="00861561" w:rsidP="00B74E7A">
            <w:pPr>
              <w:rPr>
                <w:sz w:val="2"/>
                <w:szCs w:val="2"/>
              </w:rPr>
            </w:pPr>
          </w:p>
        </w:tc>
        <w:tc>
          <w:tcPr>
            <w:tcW w:w="3076" w:type="dxa"/>
          </w:tcPr>
          <w:p w14:paraId="6D87B54B" w14:textId="00719324" w:rsidR="00861561" w:rsidRPr="006733EB" w:rsidRDefault="00861561" w:rsidP="00B74E7A">
            <w:pPr>
              <w:pStyle w:val="TableParagraph"/>
              <w:spacing w:before="29"/>
              <w:ind w:left="35"/>
              <w:jc w:val="center"/>
              <w:rPr>
                <w:sz w:val="21"/>
                <w:szCs w:val="21"/>
              </w:rPr>
            </w:pPr>
            <w:r w:rsidRPr="00856B6B">
              <w:rPr>
                <w:b/>
                <w:sz w:val="21"/>
                <w:szCs w:val="21"/>
              </w:rPr>
              <w:t>£</w:t>
            </w:r>
            <w:r w:rsidR="00856B6B" w:rsidRPr="00856B6B">
              <w:rPr>
                <w:b/>
                <w:sz w:val="21"/>
                <w:szCs w:val="21"/>
              </w:rPr>
              <w:t>1,</w:t>
            </w:r>
            <w:r w:rsidR="00856B6B">
              <w:rPr>
                <w:b/>
                <w:sz w:val="21"/>
                <w:szCs w:val="21"/>
              </w:rPr>
              <w:t>923.22</w:t>
            </w:r>
            <w:r w:rsidRPr="00856B6B">
              <w:rPr>
                <w:sz w:val="21"/>
                <w:szCs w:val="21"/>
              </w:rPr>
              <w:t xml:space="preserve">         </w:t>
            </w:r>
            <w:r w:rsidR="00856B6B">
              <w:rPr>
                <w:sz w:val="21"/>
                <w:szCs w:val="21"/>
              </w:rPr>
              <w:t>9.</w:t>
            </w:r>
            <w:r w:rsidR="001543FB">
              <w:rPr>
                <w:sz w:val="21"/>
                <w:szCs w:val="21"/>
              </w:rPr>
              <w:t>5</w:t>
            </w:r>
            <w:r w:rsidRPr="00856B6B">
              <w:rPr>
                <w:sz w:val="21"/>
                <w:szCs w:val="21"/>
              </w:rPr>
              <w:t>%</w:t>
            </w:r>
          </w:p>
        </w:tc>
      </w:tr>
      <w:tr w:rsidR="00861561" w14:paraId="735ACB9B" w14:textId="77777777" w:rsidTr="00B74E7A">
        <w:trPr>
          <w:trHeight w:val="405"/>
        </w:trPr>
        <w:tc>
          <w:tcPr>
            <w:tcW w:w="3758" w:type="dxa"/>
          </w:tcPr>
          <w:p w14:paraId="44AA303C" w14:textId="77777777" w:rsidR="00861561" w:rsidRDefault="00861561" w:rsidP="00B74E7A">
            <w:pPr>
              <w:pStyle w:val="TableParagraph"/>
              <w:spacing w:before="21"/>
              <w:ind w:left="1560" w:right="1540"/>
              <w:jc w:val="center"/>
              <w:rPr>
                <w:b/>
                <w:sz w:val="24"/>
              </w:rPr>
            </w:pPr>
            <w:r>
              <w:rPr>
                <w:b/>
                <w:color w:val="231F20"/>
                <w:spacing w:val="-2"/>
                <w:sz w:val="24"/>
              </w:rPr>
              <w:t>Intent</w:t>
            </w:r>
          </w:p>
        </w:tc>
        <w:tc>
          <w:tcPr>
            <w:tcW w:w="5121" w:type="dxa"/>
            <w:gridSpan w:val="2"/>
          </w:tcPr>
          <w:p w14:paraId="5009484F" w14:textId="77777777" w:rsidR="00861561" w:rsidRDefault="00861561" w:rsidP="00B74E7A">
            <w:pPr>
              <w:pStyle w:val="TableParagraph"/>
              <w:spacing w:before="21"/>
              <w:ind w:left="1747" w:right="1727"/>
              <w:jc w:val="center"/>
              <w:rPr>
                <w:b/>
                <w:sz w:val="24"/>
              </w:rPr>
            </w:pPr>
            <w:r>
              <w:rPr>
                <w:b/>
                <w:color w:val="231F20"/>
                <w:spacing w:val="-2"/>
                <w:sz w:val="24"/>
              </w:rPr>
              <w:t>Implementation</w:t>
            </w:r>
          </w:p>
        </w:tc>
        <w:tc>
          <w:tcPr>
            <w:tcW w:w="3423" w:type="dxa"/>
          </w:tcPr>
          <w:p w14:paraId="0F27E8BA" w14:textId="77777777" w:rsidR="00861561" w:rsidRDefault="00861561" w:rsidP="00B74E7A">
            <w:pPr>
              <w:pStyle w:val="TableParagraph"/>
              <w:spacing w:before="21"/>
              <w:ind w:left="1352" w:right="1331"/>
              <w:jc w:val="center"/>
              <w:rPr>
                <w:b/>
                <w:sz w:val="24"/>
              </w:rPr>
            </w:pPr>
            <w:r>
              <w:rPr>
                <w:b/>
                <w:color w:val="231F20"/>
                <w:spacing w:val="-2"/>
                <w:sz w:val="24"/>
              </w:rPr>
              <w:t>Impact</w:t>
            </w:r>
          </w:p>
        </w:tc>
        <w:tc>
          <w:tcPr>
            <w:tcW w:w="3076" w:type="dxa"/>
            <w:vAlign w:val="center"/>
          </w:tcPr>
          <w:p w14:paraId="0917DBE0" w14:textId="77777777" w:rsidR="00861561" w:rsidRDefault="00861561" w:rsidP="00B74E7A">
            <w:pPr>
              <w:pStyle w:val="TableParagraph"/>
              <w:ind w:left="0"/>
              <w:jc w:val="center"/>
              <w:rPr>
                <w:rFonts w:ascii="Times New Roman"/>
                <w:sz w:val="24"/>
              </w:rPr>
            </w:pPr>
            <w:r w:rsidRPr="00E726D8">
              <w:rPr>
                <w:b/>
                <w:color w:val="231F20"/>
                <w:sz w:val="24"/>
              </w:rPr>
              <w:t>Sustainability</w:t>
            </w:r>
            <w:r w:rsidRPr="00E726D8">
              <w:rPr>
                <w:b/>
                <w:color w:val="231F20"/>
                <w:spacing w:val="-14"/>
                <w:sz w:val="24"/>
              </w:rPr>
              <w:t xml:space="preserve"> </w:t>
            </w:r>
            <w:r w:rsidRPr="00E726D8">
              <w:rPr>
                <w:b/>
                <w:color w:val="231F20"/>
                <w:sz w:val="24"/>
              </w:rPr>
              <w:t>and</w:t>
            </w:r>
            <w:r w:rsidRPr="00E726D8">
              <w:rPr>
                <w:b/>
                <w:color w:val="231F20"/>
                <w:spacing w:val="-14"/>
                <w:sz w:val="24"/>
              </w:rPr>
              <w:t xml:space="preserve"> </w:t>
            </w:r>
            <w:r w:rsidRPr="00E726D8">
              <w:rPr>
                <w:b/>
                <w:color w:val="231F20"/>
                <w:sz w:val="24"/>
              </w:rPr>
              <w:t>suggested next steps</w:t>
            </w:r>
          </w:p>
        </w:tc>
      </w:tr>
      <w:tr w:rsidR="00861561" w14:paraId="4C95326C" w14:textId="77777777" w:rsidTr="00B74E7A">
        <w:trPr>
          <w:trHeight w:val="2049"/>
        </w:trPr>
        <w:tc>
          <w:tcPr>
            <w:tcW w:w="3758" w:type="dxa"/>
          </w:tcPr>
          <w:p w14:paraId="7D41F217" w14:textId="77777777" w:rsidR="00861561" w:rsidRPr="00054CB3" w:rsidRDefault="00861561" w:rsidP="00861561">
            <w:pPr>
              <w:pStyle w:val="TableParagraph"/>
              <w:numPr>
                <w:ilvl w:val="0"/>
                <w:numId w:val="4"/>
              </w:numPr>
              <w:ind w:left="237" w:hanging="219"/>
              <w:rPr>
                <w:rFonts w:asciiTheme="minorHAnsi" w:hAnsiTheme="minorHAnsi"/>
                <w:sz w:val="20"/>
                <w:szCs w:val="20"/>
              </w:rPr>
            </w:pPr>
            <w:r w:rsidRPr="00054CB3">
              <w:rPr>
                <w:rFonts w:asciiTheme="minorHAnsi" w:hAnsiTheme="minorHAnsi"/>
                <w:sz w:val="20"/>
                <w:szCs w:val="20"/>
              </w:rPr>
              <w:t>Increased confidence, knowledge and skills of all staff whe</w:t>
            </w:r>
            <w:r w:rsidR="00E11BE6">
              <w:rPr>
                <w:rFonts w:asciiTheme="minorHAnsi" w:hAnsiTheme="minorHAnsi"/>
                <w:sz w:val="20"/>
                <w:szCs w:val="20"/>
              </w:rPr>
              <w:t>n teaching PE and s</w:t>
            </w:r>
            <w:r w:rsidRPr="00054CB3">
              <w:rPr>
                <w:rFonts w:asciiTheme="minorHAnsi" w:hAnsiTheme="minorHAnsi"/>
                <w:sz w:val="20"/>
                <w:szCs w:val="20"/>
              </w:rPr>
              <w:t>port.</w:t>
            </w:r>
          </w:p>
          <w:p w14:paraId="65F15510" w14:textId="77777777" w:rsidR="00861561" w:rsidRDefault="00861561" w:rsidP="00861561">
            <w:pPr>
              <w:pStyle w:val="TableParagraph"/>
              <w:numPr>
                <w:ilvl w:val="0"/>
                <w:numId w:val="4"/>
              </w:numPr>
              <w:ind w:left="237" w:hanging="219"/>
              <w:rPr>
                <w:rFonts w:asciiTheme="minorHAnsi" w:hAnsiTheme="minorHAnsi"/>
                <w:sz w:val="20"/>
                <w:szCs w:val="20"/>
              </w:rPr>
            </w:pPr>
            <w:r w:rsidRPr="00054CB3">
              <w:rPr>
                <w:rFonts w:asciiTheme="minorHAnsi" w:hAnsiTheme="minorHAnsi"/>
                <w:sz w:val="20"/>
                <w:szCs w:val="20"/>
              </w:rPr>
              <w:t>Pupils have high quality PE lessons, delivered by confident and knowledgeable staff using high quality planning.</w:t>
            </w:r>
          </w:p>
          <w:p w14:paraId="765938A0" w14:textId="77777777" w:rsidR="00861561" w:rsidRDefault="00861561" w:rsidP="00861561">
            <w:pPr>
              <w:pStyle w:val="TableParagraph"/>
              <w:numPr>
                <w:ilvl w:val="0"/>
                <w:numId w:val="4"/>
              </w:numPr>
              <w:ind w:left="237" w:hanging="219"/>
              <w:rPr>
                <w:rFonts w:asciiTheme="minorHAnsi" w:hAnsiTheme="minorHAnsi"/>
                <w:sz w:val="20"/>
                <w:szCs w:val="20"/>
              </w:rPr>
            </w:pPr>
            <w:r w:rsidRPr="00054CB3">
              <w:rPr>
                <w:rFonts w:asciiTheme="minorHAnsi" w:hAnsiTheme="minorHAnsi"/>
                <w:sz w:val="20"/>
                <w:szCs w:val="20"/>
              </w:rPr>
              <w:t>Pupils are fully engaged within PE lessons and are physically active for most of it.</w:t>
            </w:r>
          </w:p>
          <w:p w14:paraId="57DE4EF4" w14:textId="77777777" w:rsidR="00861561" w:rsidRPr="00054CB3"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Ensure that all the teachers have access to Get Set 4 PE and uses their resources.</w:t>
            </w:r>
          </w:p>
        </w:tc>
        <w:tc>
          <w:tcPr>
            <w:tcW w:w="3458" w:type="dxa"/>
          </w:tcPr>
          <w:p w14:paraId="0687D829" w14:textId="77777777" w:rsidR="00861561" w:rsidRPr="00054CB3" w:rsidRDefault="00861561" w:rsidP="00861561">
            <w:pPr>
              <w:pStyle w:val="TableParagraph"/>
              <w:numPr>
                <w:ilvl w:val="0"/>
                <w:numId w:val="5"/>
              </w:numPr>
              <w:ind w:left="308" w:hanging="218"/>
              <w:rPr>
                <w:rFonts w:asciiTheme="minorHAnsi" w:hAnsiTheme="minorHAnsi"/>
                <w:sz w:val="20"/>
                <w:szCs w:val="20"/>
              </w:rPr>
            </w:pPr>
            <w:r w:rsidRPr="00054CB3">
              <w:rPr>
                <w:rFonts w:asciiTheme="minorHAnsi" w:hAnsiTheme="minorHAnsi"/>
                <w:sz w:val="20"/>
                <w:szCs w:val="20"/>
              </w:rPr>
              <w:t>Continued use of the current schemes of work, with continued adaption to lesson plans and medium-term plans.</w:t>
            </w:r>
          </w:p>
          <w:p w14:paraId="1703C8B9" w14:textId="77777777" w:rsidR="00861561" w:rsidRDefault="00861561" w:rsidP="00861561">
            <w:pPr>
              <w:pStyle w:val="TableParagraph"/>
              <w:numPr>
                <w:ilvl w:val="0"/>
                <w:numId w:val="5"/>
              </w:numPr>
              <w:ind w:left="308" w:hanging="218"/>
              <w:rPr>
                <w:rFonts w:asciiTheme="minorHAnsi" w:hAnsiTheme="minorHAnsi"/>
                <w:sz w:val="20"/>
                <w:szCs w:val="20"/>
              </w:rPr>
            </w:pPr>
            <w:r>
              <w:rPr>
                <w:rFonts w:asciiTheme="minorHAnsi" w:hAnsiTheme="minorHAnsi"/>
                <w:sz w:val="20"/>
                <w:szCs w:val="20"/>
              </w:rPr>
              <w:t>Monitor and discuss PE provision with year leaders to ensure high quality PE is taking place.</w:t>
            </w:r>
          </w:p>
          <w:p w14:paraId="07381151" w14:textId="77777777" w:rsidR="00861561" w:rsidRDefault="00861561" w:rsidP="00861561">
            <w:pPr>
              <w:pStyle w:val="TableParagraph"/>
              <w:numPr>
                <w:ilvl w:val="0"/>
                <w:numId w:val="5"/>
              </w:numPr>
              <w:ind w:left="308" w:hanging="218"/>
              <w:rPr>
                <w:rFonts w:asciiTheme="minorHAnsi" w:hAnsiTheme="minorHAnsi"/>
                <w:sz w:val="20"/>
                <w:szCs w:val="20"/>
              </w:rPr>
            </w:pPr>
            <w:r>
              <w:rPr>
                <w:rFonts w:asciiTheme="minorHAnsi" w:hAnsiTheme="minorHAnsi"/>
                <w:sz w:val="20"/>
                <w:szCs w:val="20"/>
              </w:rPr>
              <w:t>Renew Get Set 4 PE this year for one year.</w:t>
            </w:r>
          </w:p>
          <w:p w14:paraId="463E3AD5" w14:textId="77777777" w:rsidR="00861561" w:rsidRDefault="00861561" w:rsidP="00861561">
            <w:pPr>
              <w:pStyle w:val="TableParagraph"/>
              <w:numPr>
                <w:ilvl w:val="0"/>
                <w:numId w:val="5"/>
              </w:numPr>
              <w:ind w:left="308" w:hanging="218"/>
              <w:rPr>
                <w:rFonts w:asciiTheme="minorHAnsi" w:hAnsiTheme="minorHAnsi"/>
                <w:sz w:val="20"/>
                <w:szCs w:val="20"/>
              </w:rPr>
            </w:pPr>
            <w:r>
              <w:rPr>
                <w:rFonts w:asciiTheme="minorHAnsi" w:hAnsiTheme="minorHAnsi"/>
                <w:sz w:val="20"/>
                <w:szCs w:val="20"/>
              </w:rPr>
              <w:t>Continue subscription to the Youth Sport Trust.</w:t>
            </w:r>
          </w:p>
          <w:p w14:paraId="0CFD0092" w14:textId="2CE34FC1" w:rsidR="00C95D17" w:rsidRPr="00054CB3" w:rsidRDefault="00C95D17" w:rsidP="00861561">
            <w:pPr>
              <w:pStyle w:val="TableParagraph"/>
              <w:numPr>
                <w:ilvl w:val="0"/>
                <w:numId w:val="5"/>
              </w:numPr>
              <w:ind w:left="308" w:hanging="218"/>
              <w:rPr>
                <w:rFonts w:asciiTheme="minorHAnsi" w:hAnsiTheme="minorHAnsi"/>
                <w:sz w:val="20"/>
                <w:szCs w:val="20"/>
              </w:rPr>
            </w:pPr>
            <w:r>
              <w:rPr>
                <w:rFonts w:asciiTheme="minorHAnsi" w:hAnsiTheme="minorHAnsi"/>
                <w:sz w:val="20"/>
                <w:szCs w:val="20"/>
              </w:rPr>
              <w:t xml:space="preserve">PE Lead to provide CPD and monitoring opportunities for members of staff. </w:t>
            </w:r>
          </w:p>
        </w:tc>
        <w:tc>
          <w:tcPr>
            <w:tcW w:w="1663" w:type="dxa"/>
          </w:tcPr>
          <w:p w14:paraId="610B9C58" w14:textId="77777777" w:rsidR="00861561" w:rsidRPr="00F949D5" w:rsidRDefault="00861561" w:rsidP="00B74E7A">
            <w:pPr>
              <w:pStyle w:val="TableParagraph"/>
              <w:spacing w:before="144"/>
              <w:ind w:left="53"/>
              <w:jc w:val="center"/>
              <w:rPr>
                <w:sz w:val="20"/>
                <w:szCs w:val="20"/>
              </w:rPr>
            </w:pPr>
            <w:r w:rsidRPr="00F949D5">
              <w:rPr>
                <w:sz w:val="20"/>
                <w:szCs w:val="20"/>
              </w:rPr>
              <w:t>£0</w:t>
            </w:r>
          </w:p>
          <w:p w14:paraId="1579C01D" w14:textId="77777777" w:rsidR="00861561" w:rsidRPr="00F949D5" w:rsidRDefault="00861561" w:rsidP="00B74E7A">
            <w:pPr>
              <w:pStyle w:val="TableParagraph"/>
              <w:spacing w:before="144"/>
              <w:ind w:left="53"/>
              <w:jc w:val="center"/>
              <w:rPr>
                <w:sz w:val="20"/>
                <w:szCs w:val="20"/>
              </w:rPr>
            </w:pPr>
          </w:p>
          <w:p w14:paraId="16C5EEBA" w14:textId="4B2A6D83" w:rsidR="00861561" w:rsidRDefault="00861561" w:rsidP="00F949D5">
            <w:pPr>
              <w:pStyle w:val="TableParagraph"/>
              <w:spacing w:before="144"/>
              <w:ind w:left="53"/>
              <w:jc w:val="center"/>
              <w:rPr>
                <w:sz w:val="20"/>
                <w:szCs w:val="20"/>
              </w:rPr>
            </w:pPr>
            <w:r w:rsidRPr="00F949D5">
              <w:rPr>
                <w:sz w:val="20"/>
                <w:szCs w:val="20"/>
              </w:rPr>
              <w:t>£0</w:t>
            </w:r>
          </w:p>
          <w:p w14:paraId="35B80D89" w14:textId="70EC1D87" w:rsidR="00F949D5" w:rsidRDefault="00F949D5" w:rsidP="00F949D5">
            <w:pPr>
              <w:pStyle w:val="TableParagraph"/>
              <w:spacing w:before="144"/>
              <w:ind w:left="53"/>
              <w:jc w:val="center"/>
              <w:rPr>
                <w:sz w:val="20"/>
                <w:szCs w:val="20"/>
              </w:rPr>
            </w:pPr>
          </w:p>
          <w:p w14:paraId="2D35BF4D" w14:textId="76692D7C" w:rsidR="00F949D5" w:rsidRPr="00F949D5" w:rsidRDefault="00F949D5" w:rsidP="00F949D5">
            <w:pPr>
              <w:pStyle w:val="TableParagraph"/>
              <w:spacing w:before="144"/>
              <w:ind w:left="53"/>
              <w:jc w:val="center"/>
              <w:rPr>
                <w:sz w:val="20"/>
                <w:szCs w:val="20"/>
              </w:rPr>
            </w:pPr>
            <w:r>
              <w:rPr>
                <w:sz w:val="20"/>
                <w:szCs w:val="20"/>
              </w:rPr>
              <w:t>£573.73</w:t>
            </w:r>
          </w:p>
          <w:p w14:paraId="42640A3F" w14:textId="77777777" w:rsidR="00861561" w:rsidRPr="00190974" w:rsidRDefault="00861561" w:rsidP="00B74E7A">
            <w:pPr>
              <w:pStyle w:val="TableParagraph"/>
              <w:spacing w:before="144"/>
              <w:ind w:left="0"/>
              <w:jc w:val="center"/>
              <w:rPr>
                <w:sz w:val="2"/>
                <w:szCs w:val="20"/>
                <w:highlight w:val="red"/>
              </w:rPr>
            </w:pPr>
          </w:p>
          <w:p w14:paraId="12E9E0F7" w14:textId="5309FAAD" w:rsidR="00861561" w:rsidRPr="00856B6B" w:rsidRDefault="001F5ADE" w:rsidP="00B74E7A">
            <w:pPr>
              <w:pStyle w:val="TableParagraph"/>
              <w:spacing w:before="144"/>
              <w:ind w:left="0"/>
              <w:jc w:val="center"/>
              <w:rPr>
                <w:sz w:val="20"/>
                <w:szCs w:val="20"/>
              </w:rPr>
            </w:pPr>
            <w:r>
              <w:rPr>
                <w:sz w:val="20"/>
                <w:szCs w:val="20"/>
              </w:rPr>
              <w:t>£</w:t>
            </w:r>
            <w:r w:rsidR="00F949D5" w:rsidRPr="00856B6B">
              <w:rPr>
                <w:sz w:val="20"/>
                <w:szCs w:val="20"/>
              </w:rPr>
              <w:t>1</w:t>
            </w:r>
            <w:r w:rsidR="00856B6B">
              <w:rPr>
                <w:sz w:val="20"/>
                <w:szCs w:val="20"/>
              </w:rPr>
              <w:t>,349</w:t>
            </w:r>
            <w:r w:rsidR="00856B6B" w:rsidRPr="00856B6B">
              <w:rPr>
                <w:sz w:val="20"/>
                <w:szCs w:val="20"/>
              </w:rPr>
              <w:t>.49</w:t>
            </w:r>
          </w:p>
          <w:p w14:paraId="4AF2E8AB" w14:textId="77777777" w:rsidR="00856B6B" w:rsidRDefault="00856B6B" w:rsidP="00856B6B">
            <w:pPr>
              <w:pStyle w:val="TableParagraph"/>
              <w:spacing w:before="144"/>
              <w:ind w:left="0"/>
              <w:rPr>
                <w:sz w:val="20"/>
                <w:szCs w:val="20"/>
                <w:highlight w:val="red"/>
              </w:rPr>
            </w:pPr>
          </w:p>
          <w:p w14:paraId="02DBCC15" w14:textId="4748B274" w:rsidR="00861561" w:rsidRPr="00856B6B" w:rsidRDefault="00861561" w:rsidP="00856B6B">
            <w:pPr>
              <w:pStyle w:val="TableParagraph"/>
              <w:spacing w:before="144"/>
              <w:ind w:left="0"/>
              <w:jc w:val="center"/>
              <w:rPr>
                <w:sz w:val="20"/>
                <w:szCs w:val="20"/>
              </w:rPr>
            </w:pPr>
            <w:r w:rsidRPr="00856B6B">
              <w:rPr>
                <w:sz w:val="20"/>
                <w:szCs w:val="20"/>
              </w:rPr>
              <w:t>£0</w:t>
            </w:r>
          </w:p>
          <w:p w14:paraId="4530FB66" w14:textId="77777777" w:rsidR="00861561" w:rsidRPr="00C95D17" w:rsidRDefault="00861561" w:rsidP="00B74E7A">
            <w:pPr>
              <w:pStyle w:val="TableParagraph"/>
              <w:spacing w:before="144"/>
              <w:ind w:left="0"/>
              <w:jc w:val="center"/>
              <w:rPr>
                <w:sz w:val="20"/>
                <w:szCs w:val="20"/>
                <w:highlight w:val="red"/>
              </w:rPr>
            </w:pPr>
          </w:p>
          <w:p w14:paraId="515CE675" w14:textId="07B86007" w:rsidR="00861561" w:rsidRDefault="00861561" w:rsidP="00B74E7A">
            <w:pPr>
              <w:pStyle w:val="TableParagraph"/>
              <w:spacing w:before="144"/>
              <w:ind w:left="0"/>
              <w:jc w:val="center"/>
              <w:rPr>
                <w:sz w:val="24"/>
              </w:rPr>
            </w:pPr>
          </w:p>
        </w:tc>
        <w:tc>
          <w:tcPr>
            <w:tcW w:w="3423" w:type="dxa"/>
          </w:tcPr>
          <w:p w14:paraId="4746CF1F" w14:textId="77777777" w:rsidR="00861561" w:rsidRPr="00FA7E86" w:rsidRDefault="00861561" w:rsidP="00861561">
            <w:pPr>
              <w:pStyle w:val="TableParagraph"/>
              <w:numPr>
                <w:ilvl w:val="0"/>
                <w:numId w:val="4"/>
              </w:numPr>
              <w:ind w:left="237" w:hanging="219"/>
              <w:rPr>
                <w:rFonts w:asciiTheme="minorHAnsi" w:hAnsiTheme="minorHAnsi"/>
                <w:sz w:val="20"/>
                <w:szCs w:val="20"/>
              </w:rPr>
            </w:pPr>
            <w:r w:rsidRPr="00FA7E86">
              <w:rPr>
                <w:rFonts w:asciiTheme="minorHAnsi" w:hAnsiTheme="minorHAnsi"/>
                <w:sz w:val="20"/>
                <w:szCs w:val="20"/>
              </w:rPr>
              <w:t xml:space="preserve">Teachers are more confident about how to effectively teach </w:t>
            </w:r>
            <w:r w:rsidR="00CE257A">
              <w:rPr>
                <w:rFonts w:asciiTheme="minorHAnsi" w:hAnsiTheme="minorHAnsi"/>
                <w:sz w:val="20"/>
                <w:szCs w:val="20"/>
              </w:rPr>
              <w:t>PE</w:t>
            </w:r>
            <w:r w:rsidRPr="00FA7E86">
              <w:rPr>
                <w:rFonts w:asciiTheme="minorHAnsi" w:hAnsiTheme="minorHAnsi"/>
                <w:sz w:val="20"/>
                <w:szCs w:val="20"/>
              </w:rPr>
              <w:t>, using the current resources available.</w:t>
            </w:r>
          </w:p>
          <w:p w14:paraId="0284BE8B" w14:textId="77777777" w:rsidR="00861561" w:rsidRPr="00FA7E86" w:rsidRDefault="00861561" w:rsidP="00CE257A">
            <w:pPr>
              <w:pStyle w:val="TableParagraph"/>
              <w:ind w:left="237"/>
              <w:rPr>
                <w:rFonts w:asciiTheme="minorHAnsi" w:hAnsiTheme="minorHAnsi"/>
                <w:sz w:val="20"/>
                <w:szCs w:val="20"/>
              </w:rPr>
            </w:pPr>
          </w:p>
        </w:tc>
        <w:tc>
          <w:tcPr>
            <w:tcW w:w="3076" w:type="dxa"/>
          </w:tcPr>
          <w:p w14:paraId="1676CB9A" w14:textId="77777777" w:rsidR="001F5ADE" w:rsidRPr="00FA7E86" w:rsidRDefault="001F5ADE" w:rsidP="001F5ADE">
            <w:pPr>
              <w:pStyle w:val="TableParagraph"/>
              <w:numPr>
                <w:ilvl w:val="0"/>
                <w:numId w:val="4"/>
              </w:numPr>
              <w:ind w:left="237" w:hanging="219"/>
              <w:rPr>
                <w:rFonts w:asciiTheme="minorHAnsi" w:hAnsiTheme="minorHAnsi"/>
                <w:sz w:val="20"/>
                <w:szCs w:val="20"/>
              </w:rPr>
            </w:pPr>
            <w:r w:rsidRPr="00FA7E86">
              <w:rPr>
                <w:rFonts w:asciiTheme="minorHAnsi" w:hAnsiTheme="minorHAnsi"/>
                <w:sz w:val="20"/>
                <w:szCs w:val="20"/>
              </w:rPr>
              <w:t>Continued adaption to lesson plans and medium-term plans to be implemented over the current academic year</w:t>
            </w:r>
            <w:r>
              <w:rPr>
                <w:rFonts w:asciiTheme="minorHAnsi" w:hAnsiTheme="minorHAnsi"/>
                <w:sz w:val="20"/>
                <w:szCs w:val="20"/>
              </w:rPr>
              <w:t>, especially adapting the dances into a more effective and thought-through sequence of lessons.</w:t>
            </w:r>
          </w:p>
          <w:p w14:paraId="22504B7A" w14:textId="168C38F1" w:rsidR="00861561" w:rsidRDefault="00861561" w:rsidP="00C95D17">
            <w:pPr>
              <w:pStyle w:val="TableParagraph"/>
              <w:numPr>
                <w:ilvl w:val="0"/>
                <w:numId w:val="4"/>
              </w:numPr>
              <w:ind w:left="237" w:hanging="219"/>
              <w:rPr>
                <w:rFonts w:asciiTheme="minorHAnsi" w:hAnsiTheme="minorHAnsi"/>
                <w:sz w:val="20"/>
                <w:szCs w:val="20"/>
              </w:rPr>
            </w:pPr>
            <w:r w:rsidRPr="00FA7E86">
              <w:rPr>
                <w:rFonts w:asciiTheme="minorHAnsi" w:hAnsiTheme="minorHAnsi"/>
                <w:sz w:val="20"/>
                <w:szCs w:val="20"/>
              </w:rPr>
              <w:t>Continue to adapt lessons plans where needed, focusing mainly on ways in and challenges to extend.</w:t>
            </w:r>
          </w:p>
          <w:p w14:paraId="1C71232F" w14:textId="73FDA6EF" w:rsidR="00C95D17" w:rsidRDefault="00C95D17" w:rsidP="00C95D17">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 xml:space="preserve">Use external coaches or companies to provide CPD to teachers and HLTAs. </w:t>
            </w:r>
          </w:p>
          <w:p w14:paraId="64FA26D1" w14:textId="31D8AE6C" w:rsidR="00C95D17" w:rsidRDefault="00C95D17" w:rsidP="00C95D17">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 xml:space="preserve">Teachers to watch PE Lead teach an indoor and outdoor </w:t>
            </w:r>
            <w:r w:rsidR="001F5ADE">
              <w:rPr>
                <w:rFonts w:asciiTheme="minorHAnsi" w:hAnsiTheme="minorHAnsi"/>
                <w:sz w:val="20"/>
                <w:szCs w:val="20"/>
              </w:rPr>
              <w:t xml:space="preserve">PE </w:t>
            </w:r>
            <w:r>
              <w:rPr>
                <w:rFonts w:asciiTheme="minorHAnsi" w:hAnsiTheme="minorHAnsi"/>
                <w:sz w:val="20"/>
                <w:szCs w:val="20"/>
              </w:rPr>
              <w:t xml:space="preserve">lesson. </w:t>
            </w:r>
          </w:p>
          <w:p w14:paraId="38028B58" w14:textId="327CE295" w:rsidR="00C95D17" w:rsidRPr="00C95D17" w:rsidRDefault="00C95D17" w:rsidP="00C95D17">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 xml:space="preserve">PE </w:t>
            </w:r>
            <w:r w:rsidR="001F5ADE">
              <w:rPr>
                <w:rFonts w:asciiTheme="minorHAnsi" w:hAnsiTheme="minorHAnsi"/>
                <w:sz w:val="20"/>
                <w:szCs w:val="20"/>
              </w:rPr>
              <w:t>L</w:t>
            </w:r>
            <w:r>
              <w:rPr>
                <w:rFonts w:asciiTheme="minorHAnsi" w:hAnsiTheme="minorHAnsi"/>
                <w:sz w:val="20"/>
                <w:szCs w:val="20"/>
              </w:rPr>
              <w:t xml:space="preserve">ead to ‘team teach’ with teachers and provide feedback. </w:t>
            </w:r>
          </w:p>
          <w:p w14:paraId="7D6C4DF9" w14:textId="77777777" w:rsidR="00861561" w:rsidRDefault="00861561" w:rsidP="00B74E7A">
            <w:pPr>
              <w:pStyle w:val="TableParagraph"/>
              <w:rPr>
                <w:rFonts w:asciiTheme="minorHAnsi" w:hAnsiTheme="minorHAnsi"/>
                <w:sz w:val="20"/>
                <w:szCs w:val="20"/>
              </w:rPr>
            </w:pPr>
          </w:p>
          <w:p w14:paraId="3EF854AD" w14:textId="77777777" w:rsidR="00861561" w:rsidRDefault="00861561" w:rsidP="00B74E7A">
            <w:pPr>
              <w:pStyle w:val="TableParagraph"/>
              <w:rPr>
                <w:rFonts w:asciiTheme="minorHAnsi" w:hAnsiTheme="minorHAnsi"/>
                <w:sz w:val="20"/>
                <w:szCs w:val="20"/>
              </w:rPr>
            </w:pPr>
          </w:p>
          <w:p w14:paraId="57D53734" w14:textId="77777777" w:rsidR="00861561" w:rsidRDefault="00861561" w:rsidP="00B74E7A">
            <w:pPr>
              <w:pStyle w:val="TableParagraph"/>
              <w:rPr>
                <w:rFonts w:asciiTheme="minorHAnsi" w:hAnsiTheme="minorHAnsi"/>
                <w:sz w:val="20"/>
                <w:szCs w:val="20"/>
              </w:rPr>
            </w:pPr>
          </w:p>
          <w:p w14:paraId="29B3B53C" w14:textId="77777777" w:rsidR="00861561" w:rsidRDefault="00861561" w:rsidP="00B74E7A">
            <w:pPr>
              <w:pStyle w:val="TableParagraph"/>
              <w:rPr>
                <w:rFonts w:asciiTheme="minorHAnsi" w:hAnsiTheme="minorHAnsi"/>
                <w:sz w:val="20"/>
                <w:szCs w:val="20"/>
              </w:rPr>
            </w:pPr>
          </w:p>
          <w:p w14:paraId="6E3C957D" w14:textId="77777777" w:rsidR="00861561" w:rsidRDefault="00861561" w:rsidP="00B74E7A">
            <w:pPr>
              <w:pStyle w:val="TableParagraph"/>
              <w:rPr>
                <w:rFonts w:asciiTheme="minorHAnsi" w:hAnsiTheme="minorHAnsi"/>
                <w:sz w:val="20"/>
                <w:szCs w:val="20"/>
              </w:rPr>
            </w:pPr>
          </w:p>
          <w:p w14:paraId="253FBC52" w14:textId="77777777" w:rsidR="00861561" w:rsidRDefault="00861561" w:rsidP="00B74E7A">
            <w:pPr>
              <w:pStyle w:val="TableParagraph"/>
              <w:rPr>
                <w:rFonts w:asciiTheme="minorHAnsi" w:hAnsiTheme="minorHAnsi"/>
                <w:sz w:val="20"/>
                <w:szCs w:val="20"/>
              </w:rPr>
            </w:pPr>
          </w:p>
          <w:p w14:paraId="19285C73" w14:textId="77777777" w:rsidR="00861561" w:rsidRDefault="00861561" w:rsidP="00B74E7A">
            <w:pPr>
              <w:pStyle w:val="TableParagraph"/>
              <w:rPr>
                <w:rFonts w:asciiTheme="minorHAnsi" w:hAnsiTheme="minorHAnsi"/>
                <w:sz w:val="20"/>
                <w:szCs w:val="20"/>
              </w:rPr>
            </w:pPr>
          </w:p>
          <w:p w14:paraId="3C6F6645" w14:textId="77777777" w:rsidR="00861561" w:rsidRDefault="00861561" w:rsidP="00B74E7A">
            <w:pPr>
              <w:pStyle w:val="TableParagraph"/>
              <w:rPr>
                <w:rFonts w:asciiTheme="minorHAnsi" w:hAnsiTheme="minorHAnsi"/>
                <w:sz w:val="20"/>
                <w:szCs w:val="20"/>
              </w:rPr>
            </w:pPr>
          </w:p>
          <w:p w14:paraId="18B32B47" w14:textId="77777777" w:rsidR="00861561" w:rsidRDefault="00861561" w:rsidP="00B74E7A">
            <w:pPr>
              <w:pStyle w:val="TableParagraph"/>
              <w:rPr>
                <w:rFonts w:asciiTheme="minorHAnsi" w:hAnsiTheme="minorHAnsi"/>
                <w:sz w:val="20"/>
                <w:szCs w:val="20"/>
              </w:rPr>
            </w:pPr>
          </w:p>
          <w:p w14:paraId="2C8FFDD7" w14:textId="77777777" w:rsidR="00861561" w:rsidRDefault="00861561" w:rsidP="00B74E7A">
            <w:pPr>
              <w:pStyle w:val="TableParagraph"/>
              <w:rPr>
                <w:rFonts w:asciiTheme="minorHAnsi" w:hAnsiTheme="minorHAnsi"/>
                <w:sz w:val="20"/>
                <w:szCs w:val="20"/>
              </w:rPr>
            </w:pPr>
          </w:p>
          <w:p w14:paraId="2B09D9AE" w14:textId="77777777" w:rsidR="00861561" w:rsidRDefault="00861561" w:rsidP="00B74E7A">
            <w:pPr>
              <w:pStyle w:val="TableParagraph"/>
              <w:rPr>
                <w:rFonts w:asciiTheme="minorHAnsi" w:hAnsiTheme="minorHAnsi"/>
                <w:sz w:val="20"/>
                <w:szCs w:val="20"/>
              </w:rPr>
            </w:pPr>
          </w:p>
          <w:p w14:paraId="33F0A102" w14:textId="77777777" w:rsidR="00861561" w:rsidRDefault="00861561" w:rsidP="00B74E7A">
            <w:pPr>
              <w:pStyle w:val="TableParagraph"/>
              <w:rPr>
                <w:rFonts w:asciiTheme="minorHAnsi" w:hAnsiTheme="minorHAnsi"/>
                <w:sz w:val="20"/>
                <w:szCs w:val="20"/>
              </w:rPr>
            </w:pPr>
          </w:p>
          <w:p w14:paraId="315D976E" w14:textId="77777777" w:rsidR="00861561" w:rsidRDefault="00861561" w:rsidP="00B74E7A">
            <w:pPr>
              <w:pStyle w:val="TableParagraph"/>
              <w:rPr>
                <w:rFonts w:asciiTheme="minorHAnsi" w:hAnsiTheme="minorHAnsi"/>
                <w:sz w:val="20"/>
                <w:szCs w:val="20"/>
              </w:rPr>
            </w:pPr>
          </w:p>
          <w:p w14:paraId="6E87184C" w14:textId="77777777" w:rsidR="00861561" w:rsidRDefault="00861561" w:rsidP="00B74E7A">
            <w:pPr>
              <w:pStyle w:val="TableParagraph"/>
              <w:rPr>
                <w:rFonts w:asciiTheme="minorHAnsi" w:hAnsiTheme="minorHAnsi"/>
                <w:sz w:val="20"/>
                <w:szCs w:val="20"/>
              </w:rPr>
            </w:pPr>
          </w:p>
          <w:p w14:paraId="4FBC046F" w14:textId="77777777" w:rsidR="00861561" w:rsidRDefault="00861561" w:rsidP="00B74E7A">
            <w:pPr>
              <w:pStyle w:val="TableParagraph"/>
              <w:rPr>
                <w:rFonts w:asciiTheme="minorHAnsi" w:hAnsiTheme="minorHAnsi"/>
                <w:sz w:val="20"/>
                <w:szCs w:val="20"/>
              </w:rPr>
            </w:pPr>
          </w:p>
          <w:p w14:paraId="30DA950F" w14:textId="77777777" w:rsidR="00861561" w:rsidRPr="00FA7E86" w:rsidRDefault="00861561" w:rsidP="001F5ADE">
            <w:pPr>
              <w:pStyle w:val="TableParagraph"/>
              <w:ind w:left="0"/>
              <w:rPr>
                <w:rFonts w:asciiTheme="minorHAnsi" w:hAnsiTheme="minorHAnsi"/>
                <w:sz w:val="20"/>
                <w:szCs w:val="20"/>
              </w:rPr>
            </w:pPr>
          </w:p>
        </w:tc>
      </w:tr>
      <w:tr w:rsidR="00861561" w14:paraId="135249C2" w14:textId="77777777" w:rsidTr="00B74E7A">
        <w:trPr>
          <w:trHeight w:val="305"/>
        </w:trPr>
        <w:tc>
          <w:tcPr>
            <w:tcW w:w="12302" w:type="dxa"/>
            <w:gridSpan w:val="4"/>
            <w:vMerge w:val="restart"/>
          </w:tcPr>
          <w:p w14:paraId="12BC2823" w14:textId="77777777" w:rsidR="00861561" w:rsidRDefault="00861561" w:rsidP="00B74E7A">
            <w:pPr>
              <w:pStyle w:val="TableParagraph"/>
              <w:spacing w:line="263" w:lineRule="exact"/>
              <w:ind w:left="28"/>
              <w:rPr>
                <w:sz w:val="24"/>
              </w:rPr>
            </w:pPr>
            <w:r w:rsidRPr="001F5ADE">
              <w:rPr>
                <w:b/>
                <w:color w:val="000000" w:themeColor="text1"/>
                <w:sz w:val="24"/>
              </w:rPr>
              <w:lastRenderedPageBreak/>
              <w:t>Key</w:t>
            </w:r>
            <w:r w:rsidRPr="001F5ADE">
              <w:rPr>
                <w:b/>
                <w:color w:val="000000" w:themeColor="text1"/>
                <w:spacing w:val="-6"/>
                <w:sz w:val="24"/>
              </w:rPr>
              <w:t xml:space="preserve"> </w:t>
            </w:r>
            <w:r w:rsidRPr="001F5ADE">
              <w:rPr>
                <w:b/>
                <w:color w:val="000000" w:themeColor="text1"/>
                <w:sz w:val="24"/>
              </w:rPr>
              <w:t>indicator</w:t>
            </w:r>
            <w:r w:rsidRPr="001F5ADE">
              <w:rPr>
                <w:b/>
                <w:color w:val="000000" w:themeColor="text1"/>
                <w:spacing w:val="-6"/>
                <w:sz w:val="24"/>
              </w:rPr>
              <w:t xml:space="preserve"> </w:t>
            </w:r>
            <w:r w:rsidRPr="001F5ADE">
              <w:rPr>
                <w:b/>
                <w:color w:val="000000" w:themeColor="text1"/>
                <w:sz w:val="24"/>
              </w:rPr>
              <w:t>4:</w:t>
            </w:r>
            <w:r w:rsidRPr="001F5ADE">
              <w:rPr>
                <w:b/>
                <w:color w:val="000000" w:themeColor="text1"/>
                <w:spacing w:val="-5"/>
                <w:sz w:val="24"/>
              </w:rPr>
              <w:t xml:space="preserve"> </w:t>
            </w:r>
            <w:r w:rsidRPr="001F5ADE">
              <w:rPr>
                <w:color w:val="000000" w:themeColor="text1"/>
                <w:sz w:val="24"/>
              </w:rPr>
              <w:t>Broader</w:t>
            </w:r>
            <w:r w:rsidRPr="001F5ADE">
              <w:rPr>
                <w:color w:val="000000" w:themeColor="text1"/>
                <w:spacing w:val="-6"/>
                <w:sz w:val="24"/>
              </w:rPr>
              <w:t xml:space="preserve"> </w:t>
            </w:r>
            <w:r w:rsidRPr="001F5ADE">
              <w:rPr>
                <w:color w:val="000000" w:themeColor="text1"/>
                <w:sz w:val="24"/>
              </w:rPr>
              <w:t>experience</w:t>
            </w:r>
            <w:r w:rsidRPr="001F5ADE">
              <w:rPr>
                <w:color w:val="000000" w:themeColor="text1"/>
                <w:spacing w:val="-7"/>
                <w:sz w:val="24"/>
              </w:rPr>
              <w:t xml:space="preserve"> </w:t>
            </w:r>
            <w:r w:rsidRPr="001F5ADE">
              <w:rPr>
                <w:color w:val="000000" w:themeColor="text1"/>
                <w:sz w:val="24"/>
              </w:rPr>
              <w:t>of</w:t>
            </w:r>
            <w:r w:rsidRPr="001F5ADE">
              <w:rPr>
                <w:color w:val="000000" w:themeColor="text1"/>
                <w:spacing w:val="-6"/>
                <w:sz w:val="24"/>
              </w:rPr>
              <w:t xml:space="preserve"> </w:t>
            </w:r>
            <w:r w:rsidRPr="001F5ADE">
              <w:rPr>
                <w:color w:val="000000" w:themeColor="text1"/>
                <w:sz w:val="24"/>
              </w:rPr>
              <w:t>a</w:t>
            </w:r>
            <w:r w:rsidRPr="001F5ADE">
              <w:rPr>
                <w:color w:val="000000" w:themeColor="text1"/>
                <w:spacing w:val="-7"/>
                <w:sz w:val="24"/>
              </w:rPr>
              <w:t xml:space="preserve"> </w:t>
            </w:r>
            <w:r w:rsidRPr="001F5ADE">
              <w:rPr>
                <w:color w:val="000000" w:themeColor="text1"/>
                <w:sz w:val="24"/>
              </w:rPr>
              <w:t>range</w:t>
            </w:r>
            <w:r w:rsidRPr="001F5ADE">
              <w:rPr>
                <w:color w:val="000000" w:themeColor="text1"/>
                <w:spacing w:val="-5"/>
                <w:sz w:val="24"/>
              </w:rPr>
              <w:t xml:space="preserve"> </w:t>
            </w:r>
            <w:r w:rsidRPr="001F5ADE">
              <w:rPr>
                <w:color w:val="000000" w:themeColor="text1"/>
                <w:sz w:val="24"/>
              </w:rPr>
              <w:t>of</w:t>
            </w:r>
            <w:r w:rsidRPr="001F5ADE">
              <w:rPr>
                <w:color w:val="000000" w:themeColor="text1"/>
                <w:spacing w:val="-7"/>
                <w:sz w:val="24"/>
              </w:rPr>
              <w:t xml:space="preserve"> </w:t>
            </w:r>
            <w:r w:rsidRPr="001F5ADE">
              <w:rPr>
                <w:color w:val="000000" w:themeColor="text1"/>
                <w:sz w:val="24"/>
              </w:rPr>
              <w:t>sports</w:t>
            </w:r>
            <w:r w:rsidRPr="001F5ADE">
              <w:rPr>
                <w:color w:val="000000" w:themeColor="text1"/>
                <w:spacing w:val="-6"/>
                <w:sz w:val="24"/>
              </w:rPr>
              <w:t xml:space="preserve"> </w:t>
            </w:r>
            <w:r w:rsidRPr="001F5ADE">
              <w:rPr>
                <w:color w:val="000000" w:themeColor="text1"/>
                <w:sz w:val="24"/>
              </w:rPr>
              <w:t>and</w:t>
            </w:r>
            <w:r w:rsidRPr="001F5ADE">
              <w:rPr>
                <w:color w:val="000000" w:themeColor="text1"/>
                <w:spacing w:val="-7"/>
                <w:sz w:val="24"/>
              </w:rPr>
              <w:t xml:space="preserve"> </w:t>
            </w:r>
            <w:r w:rsidRPr="001F5ADE">
              <w:rPr>
                <w:color w:val="000000" w:themeColor="text1"/>
                <w:sz w:val="24"/>
              </w:rPr>
              <w:t>activities</w:t>
            </w:r>
            <w:r w:rsidRPr="001F5ADE">
              <w:rPr>
                <w:color w:val="000000" w:themeColor="text1"/>
                <w:spacing w:val="-6"/>
                <w:sz w:val="24"/>
              </w:rPr>
              <w:t xml:space="preserve"> </w:t>
            </w:r>
            <w:r w:rsidRPr="001F5ADE">
              <w:rPr>
                <w:color w:val="000000" w:themeColor="text1"/>
                <w:sz w:val="24"/>
              </w:rPr>
              <w:t>offered</w:t>
            </w:r>
            <w:r w:rsidRPr="001F5ADE">
              <w:rPr>
                <w:color w:val="000000" w:themeColor="text1"/>
                <w:spacing w:val="-5"/>
                <w:sz w:val="24"/>
              </w:rPr>
              <w:t xml:space="preserve"> </w:t>
            </w:r>
            <w:r w:rsidRPr="001F5ADE">
              <w:rPr>
                <w:color w:val="000000" w:themeColor="text1"/>
                <w:sz w:val="24"/>
              </w:rPr>
              <w:t>to</w:t>
            </w:r>
            <w:r w:rsidRPr="001F5ADE">
              <w:rPr>
                <w:color w:val="000000" w:themeColor="text1"/>
                <w:spacing w:val="-7"/>
                <w:sz w:val="24"/>
              </w:rPr>
              <w:t xml:space="preserve"> </w:t>
            </w:r>
            <w:r w:rsidRPr="001F5ADE">
              <w:rPr>
                <w:color w:val="000000" w:themeColor="text1"/>
                <w:sz w:val="24"/>
              </w:rPr>
              <w:t>all</w:t>
            </w:r>
            <w:r w:rsidRPr="001F5ADE">
              <w:rPr>
                <w:color w:val="000000" w:themeColor="text1"/>
                <w:spacing w:val="-6"/>
                <w:sz w:val="24"/>
              </w:rPr>
              <w:t xml:space="preserve"> </w:t>
            </w:r>
            <w:r w:rsidRPr="001F5ADE">
              <w:rPr>
                <w:color w:val="000000" w:themeColor="text1"/>
                <w:spacing w:val="-2"/>
                <w:sz w:val="24"/>
              </w:rPr>
              <w:t>pupils</w:t>
            </w:r>
          </w:p>
        </w:tc>
        <w:tc>
          <w:tcPr>
            <w:tcW w:w="3076" w:type="dxa"/>
          </w:tcPr>
          <w:p w14:paraId="575C8474" w14:textId="77777777" w:rsidR="00861561" w:rsidRDefault="00861561" w:rsidP="00B74E7A">
            <w:pPr>
              <w:pStyle w:val="TableParagraph"/>
              <w:spacing w:line="263" w:lineRule="exact"/>
              <w:ind w:left="28"/>
              <w:rPr>
                <w:sz w:val="24"/>
              </w:rPr>
            </w:pPr>
            <w:r>
              <w:rPr>
                <w:color w:val="231F20"/>
                <w:sz w:val="24"/>
              </w:rPr>
              <w:t>Spend and 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spend:</w:t>
            </w:r>
          </w:p>
        </w:tc>
      </w:tr>
      <w:tr w:rsidR="00861561" w14:paraId="2AB10941" w14:textId="77777777" w:rsidTr="00B74E7A">
        <w:trPr>
          <w:trHeight w:val="305"/>
        </w:trPr>
        <w:tc>
          <w:tcPr>
            <w:tcW w:w="12302" w:type="dxa"/>
            <w:gridSpan w:val="4"/>
            <w:vMerge/>
            <w:tcBorders>
              <w:top w:val="nil"/>
            </w:tcBorders>
          </w:tcPr>
          <w:p w14:paraId="56E4555E" w14:textId="77777777" w:rsidR="00861561" w:rsidRDefault="00861561" w:rsidP="00B74E7A">
            <w:pPr>
              <w:rPr>
                <w:sz w:val="2"/>
                <w:szCs w:val="2"/>
              </w:rPr>
            </w:pPr>
          </w:p>
        </w:tc>
        <w:tc>
          <w:tcPr>
            <w:tcW w:w="3076" w:type="dxa"/>
            <w:vAlign w:val="center"/>
          </w:tcPr>
          <w:p w14:paraId="10ABD257" w14:textId="77777777" w:rsidR="00861561" w:rsidRDefault="00861561" w:rsidP="00B74E7A">
            <w:pPr>
              <w:pStyle w:val="TableParagraph"/>
              <w:ind w:left="0"/>
              <w:jc w:val="center"/>
              <w:rPr>
                <w:rFonts w:ascii="Times New Roman"/>
              </w:rPr>
            </w:pPr>
            <w:r w:rsidRPr="00FE63B6">
              <w:rPr>
                <w:b/>
                <w:sz w:val="21"/>
                <w:szCs w:val="21"/>
              </w:rPr>
              <w:t>£</w:t>
            </w:r>
            <w:r>
              <w:rPr>
                <w:b/>
                <w:sz w:val="21"/>
                <w:szCs w:val="21"/>
              </w:rPr>
              <w:t>0</w:t>
            </w:r>
            <w:r>
              <w:rPr>
                <w:sz w:val="21"/>
                <w:szCs w:val="21"/>
              </w:rPr>
              <w:t xml:space="preserve">          0</w:t>
            </w:r>
            <w:r w:rsidRPr="006733EB">
              <w:rPr>
                <w:sz w:val="21"/>
                <w:szCs w:val="21"/>
              </w:rPr>
              <w:t>%</w:t>
            </w:r>
          </w:p>
        </w:tc>
      </w:tr>
      <w:tr w:rsidR="00861561" w14:paraId="3D4E83BC" w14:textId="77777777" w:rsidTr="00B74E7A">
        <w:trPr>
          <w:trHeight w:val="397"/>
        </w:trPr>
        <w:tc>
          <w:tcPr>
            <w:tcW w:w="3758" w:type="dxa"/>
          </w:tcPr>
          <w:p w14:paraId="64BCDE8C" w14:textId="77777777" w:rsidR="00861561" w:rsidRDefault="00861561" w:rsidP="00B74E7A">
            <w:pPr>
              <w:pStyle w:val="TableParagraph"/>
              <w:spacing w:before="21"/>
              <w:ind w:left="1560" w:right="1540"/>
              <w:jc w:val="center"/>
              <w:rPr>
                <w:b/>
                <w:sz w:val="24"/>
              </w:rPr>
            </w:pPr>
            <w:r>
              <w:rPr>
                <w:b/>
                <w:color w:val="231F20"/>
                <w:spacing w:val="-2"/>
                <w:sz w:val="24"/>
              </w:rPr>
              <w:t>Intent</w:t>
            </w:r>
          </w:p>
        </w:tc>
        <w:tc>
          <w:tcPr>
            <w:tcW w:w="5121" w:type="dxa"/>
            <w:gridSpan w:val="2"/>
          </w:tcPr>
          <w:p w14:paraId="3CB29C31" w14:textId="77777777" w:rsidR="00861561" w:rsidRDefault="00861561" w:rsidP="00B74E7A">
            <w:pPr>
              <w:pStyle w:val="TableParagraph"/>
              <w:spacing w:before="21"/>
              <w:ind w:left="1747" w:right="1727"/>
              <w:jc w:val="center"/>
              <w:rPr>
                <w:b/>
                <w:sz w:val="24"/>
              </w:rPr>
            </w:pPr>
            <w:r>
              <w:rPr>
                <w:b/>
                <w:color w:val="231F20"/>
                <w:spacing w:val="-2"/>
                <w:sz w:val="24"/>
              </w:rPr>
              <w:t>Implementation</w:t>
            </w:r>
          </w:p>
        </w:tc>
        <w:tc>
          <w:tcPr>
            <w:tcW w:w="3423" w:type="dxa"/>
          </w:tcPr>
          <w:p w14:paraId="2B1EDCE4" w14:textId="77777777" w:rsidR="00861561" w:rsidRDefault="00861561" w:rsidP="00B74E7A">
            <w:pPr>
              <w:pStyle w:val="TableParagraph"/>
              <w:spacing w:before="21"/>
              <w:ind w:left="1352" w:right="1331"/>
              <w:jc w:val="center"/>
              <w:rPr>
                <w:b/>
                <w:sz w:val="24"/>
              </w:rPr>
            </w:pPr>
            <w:r>
              <w:rPr>
                <w:b/>
                <w:color w:val="231F20"/>
                <w:spacing w:val="-2"/>
                <w:sz w:val="24"/>
              </w:rPr>
              <w:t>Impact</w:t>
            </w:r>
          </w:p>
        </w:tc>
        <w:tc>
          <w:tcPr>
            <w:tcW w:w="3076" w:type="dxa"/>
            <w:vAlign w:val="center"/>
          </w:tcPr>
          <w:p w14:paraId="5A0CEF8B" w14:textId="77777777" w:rsidR="00861561" w:rsidRDefault="00861561" w:rsidP="00B74E7A">
            <w:pPr>
              <w:pStyle w:val="TableParagraph"/>
              <w:ind w:left="0"/>
              <w:jc w:val="center"/>
              <w:rPr>
                <w:rFonts w:ascii="Times New Roman"/>
                <w:sz w:val="24"/>
              </w:rPr>
            </w:pPr>
            <w:r w:rsidRPr="00E726D8">
              <w:rPr>
                <w:b/>
                <w:color w:val="231F20"/>
                <w:sz w:val="24"/>
              </w:rPr>
              <w:t>Sustainability</w:t>
            </w:r>
            <w:r w:rsidRPr="00E726D8">
              <w:rPr>
                <w:b/>
                <w:color w:val="231F20"/>
                <w:spacing w:val="-14"/>
                <w:sz w:val="24"/>
              </w:rPr>
              <w:t xml:space="preserve"> </w:t>
            </w:r>
            <w:r w:rsidRPr="00E726D8">
              <w:rPr>
                <w:b/>
                <w:color w:val="231F20"/>
                <w:sz w:val="24"/>
              </w:rPr>
              <w:t>and</w:t>
            </w:r>
            <w:r w:rsidRPr="00E726D8">
              <w:rPr>
                <w:b/>
                <w:color w:val="231F20"/>
                <w:spacing w:val="-14"/>
                <w:sz w:val="24"/>
              </w:rPr>
              <w:t xml:space="preserve"> </w:t>
            </w:r>
            <w:r w:rsidRPr="00E726D8">
              <w:rPr>
                <w:b/>
                <w:color w:val="231F20"/>
                <w:sz w:val="24"/>
              </w:rPr>
              <w:t>suggested next steps</w:t>
            </w:r>
          </w:p>
        </w:tc>
      </w:tr>
      <w:tr w:rsidR="00861561" w14:paraId="4C0162EF" w14:textId="77777777" w:rsidTr="00B74E7A">
        <w:trPr>
          <w:trHeight w:val="2172"/>
        </w:trPr>
        <w:tc>
          <w:tcPr>
            <w:tcW w:w="3758" w:type="dxa"/>
          </w:tcPr>
          <w:p w14:paraId="08208DC8" w14:textId="77777777"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Provide broader experiences in a range of sports and activities to all pupils</w:t>
            </w:r>
            <w:r>
              <w:rPr>
                <w:rFonts w:asciiTheme="minorHAnsi" w:hAnsiTheme="minorHAnsi"/>
                <w:sz w:val="20"/>
                <w:szCs w:val="20"/>
              </w:rPr>
              <w:t>.</w:t>
            </w:r>
          </w:p>
          <w:p w14:paraId="63EBD3E6"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Pupil voice for extra-curricular activities.</w:t>
            </w:r>
          </w:p>
        </w:tc>
        <w:tc>
          <w:tcPr>
            <w:tcW w:w="3458" w:type="dxa"/>
          </w:tcPr>
          <w:p w14:paraId="692CF8C4" w14:textId="77777777"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Clubs – afterschool and lunch</w:t>
            </w:r>
            <w:r w:rsidR="00D85C8C">
              <w:rPr>
                <w:rFonts w:asciiTheme="minorHAnsi" w:hAnsiTheme="minorHAnsi"/>
                <w:sz w:val="20"/>
                <w:szCs w:val="20"/>
              </w:rPr>
              <w:t>time.</w:t>
            </w:r>
          </w:p>
          <w:p w14:paraId="7D506BB7" w14:textId="77777777" w:rsidR="00861561" w:rsidRDefault="00861561" w:rsidP="00861561">
            <w:pPr>
              <w:pStyle w:val="TableParagraph"/>
              <w:numPr>
                <w:ilvl w:val="0"/>
                <w:numId w:val="4"/>
              </w:numPr>
              <w:ind w:left="237" w:hanging="219"/>
              <w:rPr>
                <w:rFonts w:asciiTheme="minorHAnsi" w:hAnsiTheme="minorHAnsi"/>
                <w:sz w:val="20"/>
                <w:szCs w:val="20"/>
              </w:rPr>
            </w:pPr>
            <w:r w:rsidRPr="00F55EEF">
              <w:rPr>
                <w:rFonts w:asciiTheme="minorHAnsi" w:hAnsiTheme="minorHAnsi"/>
                <w:sz w:val="20"/>
                <w:szCs w:val="20"/>
              </w:rPr>
              <w:t>Continued adaption to new scheme of work</w:t>
            </w:r>
            <w:r>
              <w:rPr>
                <w:rFonts w:asciiTheme="minorHAnsi" w:hAnsiTheme="minorHAnsi"/>
                <w:sz w:val="20"/>
                <w:szCs w:val="20"/>
              </w:rPr>
              <w:t>.</w:t>
            </w:r>
          </w:p>
          <w:p w14:paraId="114136A2" w14:textId="2CB478E3"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AFCB providing secondary school readers, with their supporting adults coming in in AFCB training ki</w:t>
            </w:r>
            <w:r w:rsidR="00C95D17">
              <w:rPr>
                <w:rFonts w:asciiTheme="minorHAnsi" w:hAnsiTheme="minorHAnsi"/>
                <w:sz w:val="20"/>
                <w:szCs w:val="20"/>
              </w:rPr>
              <w:t>t.</w:t>
            </w:r>
          </w:p>
          <w:p w14:paraId="0DD98EBD" w14:textId="77777777"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Adapt and improve sports day so that all children can participate safely and enjoy their time doing it.</w:t>
            </w:r>
          </w:p>
          <w:p w14:paraId="6E45B0BD" w14:textId="228E7050"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Select the different playground equipment carefully when purchasing.</w:t>
            </w:r>
          </w:p>
          <w:p w14:paraId="3F5AA7EB" w14:textId="77777777" w:rsidR="00861561" w:rsidRPr="00F55EEF"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Staff clubs to include different activities, including sporting ones.</w:t>
            </w:r>
          </w:p>
        </w:tc>
        <w:tc>
          <w:tcPr>
            <w:tcW w:w="1663" w:type="dxa"/>
          </w:tcPr>
          <w:p w14:paraId="13E8B7B8" w14:textId="77777777" w:rsidR="00861561" w:rsidRPr="004A318E" w:rsidRDefault="00861561" w:rsidP="00B74E7A">
            <w:pPr>
              <w:jc w:val="center"/>
              <w:rPr>
                <w:sz w:val="20"/>
                <w:szCs w:val="20"/>
              </w:rPr>
            </w:pPr>
            <w:r w:rsidRPr="004A318E">
              <w:rPr>
                <w:sz w:val="20"/>
                <w:szCs w:val="20"/>
              </w:rPr>
              <w:t>£0</w:t>
            </w:r>
          </w:p>
          <w:p w14:paraId="6C4D5FD5" w14:textId="6C979DE6" w:rsidR="00861561" w:rsidRPr="004A318E" w:rsidRDefault="00861561" w:rsidP="00856B6B">
            <w:pPr>
              <w:jc w:val="center"/>
              <w:rPr>
                <w:sz w:val="20"/>
                <w:szCs w:val="20"/>
              </w:rPr>
            </w:pPr>
            <w:r w:rsidRPr="004A318E">
              <w:rPr>
                <w:sz w:val="20"/>
                <w:szCs w:val="20"/>
              </w:rPr>
              <w:t>£0</w:t>
            </w:r>
          </w:p>
          <w:p w14:paraId="6F624C7C" w14:textId="77777777" w:rsidR="00861561" w:rsidRPr="004A318E" w:rsidRDefault="00861561" w:rsidP="00B74E7A">
            <w:pPr>
              <w:jc w:val="center"/>
              <w:rPr>
                <w:sz w:val="20"/>
                <w:szCs w:val="20"/>
              </w:rPr>
            </w:pPr>
            <w:r w:rsidRPr="004A318E">
              <w:rPr>
                <w:sz w:val="20"/>
                <w:szCs w:val="20"/>
              </w:rPr>
              <w:t>£0</w:t>
            </w:r>
          </w:p>
          <w:p w14:paraId="60C62CAF" w14:textId="77777777" w:rsidR="00D85C8C" w:rsidRDefault="00D85C8C" w:rsidP="00B74E7A"/>
          <w:p w14:paraId="2DAD2020" w14:textId="77777777" w:rsidR="00861561" w:rsidRPr="00D85C8C" w:rsidRDefault="00D85C8C" w:rsidP="00D85C8C">
            <w:pPr>
              <w:jc w:val="center"/>
              <w:rPr>
                <w:sz w:val="20"/>
                <w:szCs w:val="20"/>
              </w:rPr>
            </w:pPr>
            <w:r>
              <w:rPr>
                <w:sz w:val="20"/>
                <w:szCs w:val="20"/>
              </w:rPr>
              <w:t>£0</w:t>
            </w:r>
          </w:p>
          <w:p w14:paraId="188326B9" w14:textId="5C30825B" w:rsidR="00861561" w:rsidRDefault="00861561" w:rsidP="00856B6B">
            <w:pPr>
              <w:jc w:val="center"/>
              <w:rPr>
                <w:sz w:val="20"/>
                <w:szCs w:val="20"/>
              </w:rPr>
            </w:pPr>
            <w:r w:rsidRPr="004A318E">
              <w:rPr>
                <w:sz w:val="20"/>
                <w:szCs w:val="20"/>
              </w:rPr>
              <w:t>£0</w:t>
            </w:r>
          </w:p>
          <w:p w14:paraId="4C05D34C" w14:textId="77777777" w:rsidR="00856B6B" w:rsidRPr="00856B6B" w:rsidRDefault="00856B6B" w:rsidP="00856B6B">
            <w:pPr>
              <w:jc w:val="center"/>
              <w:rPr>
                <w:sz w:val="20"/>
                <w:szCs w:val="20"/>
              </w:rPr>
            </w:pPr>
          </w:p>
          <w:p w14:paraId="7A7135E2" w14:textId="1687D637" w:rsidR="00856B6B" w:rsidRPr="00CF5331" w:rsidRDefault="00861561" w:rsidP="00856B6B">
            <w:pPr>
              <w:jc w:val="center"/>
              <w:rPr>
                <w:sz w:val="20"/>
                <w:szCs w:val="20"/>
              </w:rPr>
            </w:pPr>
            <w:r w:rsidRPr="004A318E">
              <w:rPr>
                <w:sz w:val="20"/>
                <w:szCs w:val="20"/>
              </w:rPr>
              <w:t>£</w:t>
            </w:r>
            <w:r w:rsidR="00856B6B">
              <w:rPr>
                <w:sz w:val="20"/>
                <w:szCs w:val="20"/>
              </w:rPr>
              <w:t>0</w:t>
            </w:r>
          </w:p>
          <w:p w14:paraId="33055A6D" w14:textId="63D4BF30" w:rsidR="00D85C8C" w:rsidRPr="00CF5331" w:rsidRDefault="00D85C8C" w:rsidP="00B74E7A">
            <w:pPr>
              <w:jc w:val="center"/>
              <w:rPr>
                <w:sz w:val="20"/>
                <w:szCs w:val="20"/>
              </w:rPr>
            </w:pPr>
          </w:p>
        </w:tc>
        <w:tc>
          <w:tcPr>
            <w:tcW w:w="3423" w:type="dxa"/>
          </w:tcPr>
          <w:p w14:paraId="6F6ACBC8"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 xml:space="preserve">Children are exposed to new sports and skills and develop an interest in these sports and skills. </w:t>
            </w:r>
          </w:p>
          <w:p w14:paraId="6F189CBB" w14:textId="112FDAC7"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 xml:space="preserve">Children excited and inspired by </w:t>
            </w:r>
            <w:r>
              <w:rPr>
                <w:rFonts w:asciiTheme="minorHAnsi" w:hAnsiTheme="minorHAnsi"/>
                <w:sz w:val="20"/>
                <w:szCs w:val="20"/>
              </w:rPr>
              <w:t>working with other children contacted with AFCB.</w:t>
            </w:r>
          </w:p>
          <w:p w14:paraId="1E41B37D" w14:textId="77777777"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More focused and effective lessons.</w:t>
            </w:r>
          </w:p>
          <w:p w14:paraId="598F7822" w14:textId="77777777"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A better and smoother run sports day that all children could participate in.</w:t>
            </w:r>
          </w:p>
          <w:p w14:paraId="70009341" w14:textId="5F5B1E1E"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 xml:space="preserve">Children had the opportunity to participate in clubs at lunchtimes with </w:t>
            </w:r>
            <w:r w:rsidR="00D256B8">
              <w:rPr>
                <w:rFonts w:asciiTheme="minorHAnsi" w:hAnsiTheme="minorHAnsi"/>
                <w:sz w:val="20"/>
                <w:szCs w:val="20"/>
              </w:rPr>
              <w:t>play leaders</w:t>
            </w:r>
            <w:r>
              <w:rPr>
                <w:rFonts w:asciiTheme="minorHAnsi" w:hAnsiTheme="minorHAnsi"/>
                <w:sz w:val="20"/>
                <w:szCs w:val="20"/>
              </w:rPr>
              <w:t>, including a multi-sports club.</w:t>
            </w:r>
          </w:p>
          <w:p w14:paraId="611E1BD3" w14:textId="3A20F0C9" w:rsidR="00861561" w:rsidRPr="00CF533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 xml:space="preserve">Playground improvements made that were carefully considered </w:t>
            </w:r>
            <w:r w:rsidR="00D256B8">
              <w:rPr>
                <w:rFonts w:asciiTheme="minorHAnsi" w:hAnsiTheme="minorHAnsi"/>
                <w:sz w:val="20"/>
                <w:szCs w:val="20"/>
              </w:rPr>
              <w:t xml:space="preserve">and </w:t>
            </w:r>
            <w:r>
              <w:rPr>
                <w:rFonts w:asciiTheme="minorHAnsi" w:hAnsiTheme="minorHAnsi"/>
                <w:sz w:val="20"/>
                <w:szCs w:val="20"/>
              </w:rPr>
              <w:t>implemented successfully.</w:t>
            </w:r>
          </w:p>
        </w:tc>
        <w:tc>
          <w:tcPr>
            <w:tcW w:w="3076" w:type="dxa"/>
          </w:tcPr>
          <w:p w14:paraId="5B1E4731" w14:textId="77777777"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Use pupil voice to help increase the variety of clubs available to the children.</w:t>
            </w:r>
          </w:p>
          <w:p w14:paraId="339DFEF7"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Reflect on the best ways to ensure that children go to the clubs successfully.</w:t>
            </w:r>
          </w:p>
          <w:p w14:paraId="4F4B0D3E" w14:textId="77777777" w:rsidR="0086156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Ensure that Ad Astra sign up for Pro Kick in the next academic year.</w:t>
            </w:r>
          </w:p>
          <w:p w14:paraId="0D47D041" w14:textId="6E56C86B" w:rsidR="00861561" w:rsidRPr="00CF5331" w:rsidRDefault="001F5ADE"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Invite</w:t>
            </w:r>
            <w:r w:rsidR="00861561">
              <w:rPr>
                <w:rFonts w:asciiTheme="minorHAnsi" w:hAnsiTheme="minorHAnsi"/>
                <w:sz w:val="20"/>
                <w:szCs w:val="20"/>
              </w:rPr>
              <w:t xml:space="preserve"> AFCB linked readers </w:t>
            </w:r>
            <w:r>
              <w:rPr>
                <w:rFonts w:asciiTheme="minorHAnsi" w:hAnsiTheme="minorHAnsi"/>
                <w:sz w:val="20"/>
                <w:szCs w:val="20"/>
              </w:rPr>
              <w:t xml:space="preserve">to </w:t>
            </w:r>
            <w:r w:rsidR="00861561">
              <w:rPr>
                <w:rFonts w:asciiTheme="minorHAnsi" w:hAnsiTheme="minorHAnsi"/>
                <w:sz w:val="20"/>
                <w:szCs w:val="20"/>
              </w:rPr>
              <w:t>come back in again during the next academic year.</w:t>
            </w:r>
          </w:p>
          <w:p w14:paraId="170D0118" w14:textId="5CAC93DD"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Evaluate planning once fully adapted</w:t>
            </w:r>
            <w:r w:rsidR="00D256B8">
              <w:rPr>
                <w:rFonts w:asciiTheme="minorHAnsi" w:hAnsiTheme="minorHAnsi"/>
                <w:sz w:val="20"/>
                <w:szCs w:val="20"/>
              </w:rPr>
              <w:t>.</w:t>
            </w:r>
          </w:p>
          <w:p w14:paraId="68EFA106"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D256B8">
              <w:rPr>
                <w:rFonts w:asciiTheme="minorHAnsi" w:hAnsiTheme="minorHAnsi"/>
                <w:sz w:val="20"/>
                <w:szCs w:val="20"/>
              </w:rPr>
              <w:t>Evaluate playground zones at the start of the next academic year.</w:t>
            </w:r>
          </w:p>
        </w:tc>
      </w:tr>
    </w:tbl>
    <w:p w14:paraId="6C3D390C" w14:textId="77777777" w:rsidR="00861561" w:rsidRDefault="00861561" w:rsidP="00861561">
      <w:pPr>
        <w:rPr>
          <w:rFonts w:ascii="Times New Roman"/>
          <w:sz w:val="24"/>
        </w:rPr>
      </w:pPr>
    </w:p>
    <w:p w14:paraId="03C2737B" w14:textId="77777777" w:rsidR="00861561" w:rsidRDefault="00861561" w:rsidP="00861561">
      <w:pPr>
        <w:rPr>
          <w:rFonts w:ascii="Times New Roman"/>
          <w:sz w:val="24"/>
        </w:rPr>
      </w:pPr>
    </w:p>
    <w:p w14:paraId="55D4DB5F" w14:textId="77777777" w:rsidR="00861561" w:rsidRDefault="00861561" w:rsidP="00861561">
      <w:pPr>
        <w:rPr>
          <w:rFonts w:ascii="Times New Roman"/>
          <w:sz w:val="24"/>
        </w:rPr>
      </w:pPr>
    </w:p>
    <w:p w14:paraId="61F0B35C" w14:textId="77777777" w:rsidR="00861561" w:rsidRDefault="00861561" w:rsidP="00861561">
      <w:pPr>
        <w:rPr>
          <w:rFonts w:ascii="Times New Roman"/>
          <w:sz w:val="24"/>
        </w:rPr>
      </w:pPr>
    </w:p>
    <w:p w14:paraId="6A1DC72E" w14:textId="77777777" w:rsidR="00861561" w:rsidRDefault="00861561" w:rsidP="00861561">
      <w:pPr>
        <w:rPr>
          <w:rFonts w:ascii="Times New Roman"/>
          <w:sz w:val="24"/>
        </w:rPr>
      </w:pPr>
    </w:p>
    <w:p w14:paraId="136F2C18" w14:textId="77777777" w:rsidR="00861561" w:rsidRDefault="00861561" w:rsidP="00861561">
      <w:pPr>
        <w:rPr>
          <w:rFonts w:ascii="Times New Roman"/>
          <w:sz w:val="24"/>
        </w:rPr>
      </w:pPr>
    </w:p>
    <w:p w14:paraId="2AFB5C47" w14:textId="77777777" w:rsidR="00861561" w:rsidRDefault="00861561" w:rsidP="00861561">
      <w:pPr>
        <w:rPr>
          <w:rFonts w:ascii="Times New Roman"/>
          <w:sz w:val="24"/>
        </w:rPr>
        <w:sectPr w:rsidR="00861561">
          <w:type w:val="continuous"/>
          <w:pgSz w:w="16840" w:h="11910" w:orient="landscape"/>
          <w:pgMar w:top="700" w:right="599" w:bottom="1566" w:left="0" w:header="0" w:footer="440" w:gutter="0"/>
          <w:cols w:space="720"/>
        </w:sectPr>
      </w:pPr>
    </w:p>
    <w:tbl>
      <w:tblPr>
        <w:tblW w:w="0" w:type="auto"/>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827"/>
        <w:gridCol w:w="3997"/>
        <w:gridCol w:w="1106"/>
        <w:gridCol w:w="3402"/>
        <w:gridCol w:w="3119"/>
      </w:tblGrid>
      <w:tr w:rsidR="00861561" w14:paraId="4A96AAEB" w14:textId="77777777" w:rsidTr="00D85C8C">
        <w:trPr>
          <w:trHeight w:val="352"/>
        </w:trPr>
        <w:tc>
          <w:tcPr>
            <w:tcW w:w="12332" w:type="dxa"/>
            <w:gridSpan w:val="4"/>
            <w:vMerge w:val="restart"/>
          </w:tcPr>
          <w:p w14:paraId="080FD52E" w14:textId="77777777" w:rsidR="00861561" w:rsidRDefault="00861561" w:rsidP="00B74E7A">
            <w:pPr>
              <w:pStyle w:val="TableParagraph"/>
              <w:spacing w:line="263" w:lineRule="exact"/>
              <w:ind w:left="28"/>
              <w:rPr>
                <w:sz w:val="24"/>
              </w:rPr>
            </w:pPr>
            <w:r w:rsidRPr="001F5ADE">
              <w:rPr>
                <w:b/>
                <w:color w:val="000000" w:themeColor="text1"/>
                <w:sz w:val="24"/>
              </w:rPr>
              <w:lastRenderedPageBreak/>
              <w:t>Key</w:t>
            </w:r>
            <w:r w:rsidRPr="001F5ADE">
              <w:rPr>
                <w:b/>
                <w:color w:val="000000" w:themeColor="text1"/>
                <w:spacing w:val="-10"/>
                <w:sz w:val="24"/>
              </w:rPr>
              <w:t xml:space="preserve"> </w:t>
            </w:r>
            <w:r w:rsidRPr="001F5ADE">
              <w:rPr>
                <w:b/>
                <w:color w:val="000000" w:themeColor="text1"/>
                <w:sz w:val="24"/>
              </w:rPr>
              <w:t>indicator</w:t>
            </w:r>
            <w:r w:rsidRPr="001F5ADE">
              <w:rPr>
                <w:b/>
                <w:color w:val="000000" w:themeColor="text1"/>
                <w:spacing w:val="-9"/>
                <w:sz w:val="24"/>
              </w:rPr>
              <w:t xml:space="preserve"> </w:t>
            </w:r>
            <w:r w:rsidRPr="001F5ADE">
              <w:rPr>
                <w:b/>
                <w:color w:val="000000" w:themeColor="text1"/>
                <w:sz w:val="24"/>
              </w:rPr>
              <w:t>5:</w:t>
            </w:r>
            <w:r w:rsidRPr="001F5ADE">
              <w:rPr>
                <w:b/>
                <w:color w:val="000000" w:themeColor="text1"/>
                <w:spacing w:val="-10"/>
                <w:sz w:val="24"/>
              </w:rPr>
              <w:t xml:space="preserve"> </w:t>
            </w:r>
            <w:r w:rsidRPr="001F5ADE">
              <w:rPr>
                <w:color w:val="000000" w:themeColor="text1"/>
                <w:sz w:val="24"/>
              </w:rPr>
              <w:t>Increased</w:t>
            </w:r>
            <w:r w:rsidRPr="001F5ADE">
              <w:rPr>
                <w:color w:val="000000" w:themeColor="text1"/>
                <w:spacing w:val="-9"/>
                <w:sz w:val="24"/>
              </w:rPr>
              <w:t xml:space="preserve"> </w:t>
            </w:r>
            <w:r w:rsidRPr="001F5ADE">
              <w:rPr>
                <w:color w:val="000000" w:themeColor="text1"/>
                <w:sz w:val="24"/>
              </w:rPr>
              <w:t>participation</w:t>
            </w:r>
            <w:r w:rsidRPr="001F5ADE">
              <w:rPr>
                <w:color w:val="000000" w:themeColor="text1"/>
                <w:spacing w:val="-10"/>
                <w:sz w:val="24"/>
              </w:rPr>
              <w:t xml:space="preserve"> </w:t>
            </w:r>
            <w:r w:rsidRPr="001F5ADE">
              <w:rPr>
                <w:color w:val="000000" w:themeColor="text1"/>
                <w:sz w:val="24"/>
              </w:rPr>
              <w:t>in</w:t>
            </w:r>
            <w:r w:rsidRPr="001F5ADE">
              <w:rPr>
                <w:color w:val="000000" w:themeColor="text1"/>
                <w:spacing w:val="-10"/>
                <w:sz w:val="24"/>
              </w:rPr>
              <w:t xml:space="preserve"> </w:t>
            </w:r>
            <w:r w:rsidRPr="001F5ADE">
              <w:rPr>
                <w:color w:val="000000" w:themeColor="text1"/>
                <w:sz w:val="24"/>
              </w:rPr>
              <w:t>competitive</w:t>
            </w:r>
            <w:r w:rsidRPr="001F5ADE">
              <w:rPr>
                <w:color w:val="000000" w:themeColor="text1"/>
                <w:spacing w:val="-10"/>
                <w:sz w:val="24"/>
              </w:rPr>
              <w:t xml:space="preserve"> </w:t>
            </w:r>
            <w:r w:rsidRPr="001F5ADE">
              <w:rPr>
                <w:color w:val="000000" w:themeColor="text1"/>
                <w:spacing w:val="-2"/>
                <w:sz w:val="24"/>
              </w:rPr>
              <w:t>sport</w:t>
            </w:r>
          </w:p>
        </w:tc>
        <w:tc>
          <w:tcPr>
            <w:tcW w:w="3119" w:type="dxa"/>
          </w:tcPr>
          <w:p w14:paraId="627200D4" w14:textId="77777777" w:rsidR="00861561" w:rsidRDefault="00861561" w:rsidP="00B74E7A">
            <w:pPr>
              <w:pStyle w:val="TableParagraph"/>
              <w:spacing w:line="263" w:lineRule="exact"/>
              <w:ind w:left="28"/>
              <w:rPr>
                <w:sz w:val="24"/>
              </w:rPr>
            </w:pPr>
            <w:r>
              <w:rPr>
                <w:color w:val="231F20"/>
                <w:sz w:val="24"/>
              </w:rPr>
              <w:t>Spend and 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spend:</w:t>
            </w:r>
          </w:p>
        </w:tc>
      </w:tr>
      <w:tr w:rsidR="00861561" w14:paraId="3CB8DE86" w14:textId="77777777" w:rsidTr="00D85C8C">
        <w:trPr>
          <w:trHeight w:val="296"/>
        </w:trPr>
        <w:tc>
          <w:tcPr>
            <w:tcW w:w="12332" w:type="dxa"/>
            <w:gridSpan w:val="4"/>
            <w:vMerge/>
            <w:tcBorders>
              <w:top w:val="nil"/>
            </w:tcBorders>
          </w:tcPr>
          <w:p w14:paraId="1127D46A" w14:textId="77777777" w:rsidR="00861561" w:rsidRDefault="00861561" w:rsidP="00B74E7A">
            <w:pPr>
              <w:rPr>
                <w:sz w:val="2"/>
                <w:szCs w:val="2"/>
              </w:rPr>
            </w:pPr>
          </w:p>
        </w:tc>
        <w:tc>
          <w:tcPr>
            <w:tcW w:w="3119" w:type="dxa"/>
          </w:tcPr>
          <w:p w14:paraId="400C8E38" w14:textId="321E8056" w:rsidR="00861561" w:rsidRPr="006733EB" w:rsidRDefault="00861561" w:rsidP="00856B6B">
            <w:pPr>
              <w:pStyle w:val="TableParagraph"/>
              <w:spacing w:before="45"/>
              <w:ind w:left="35"/>
              <w:jc w:val="center"/>
              <w:rPr>
                <w:sz w:val="21"/>
                <w:szCs w:val="21"/>
              </w:rPr>
            </w:pPr>
            <w:r w:rsidRPr="00856B6B">
              <w:rPr>
                <w:b/>
                <w:w w:val="101"/>
                <w:sz w:val="21"/>
                <w:szCs w:val="21"/>
              </w:rPr>
              <w:t>£</w:t>
            </w:r>
            <w:r w:rsidR="00856B6B">
              <w:rPr>
                <w:b/>
                <w:w w:val="101"/>
                <w:sz w:val="21"/>
                <w:szCs w:val="21"/>
              </w:rPr>
              <w:t>0</w:t>
            </w:r>
            <w:r w:rsidRPr="00856B6B">
              <w:rPr>
                <w:w w:val="101"/>
                <w:sz w:val="21"/>
                <w:szCs w:val="21"/>
              </w:rPr>
              <w:t xml:space="preserve">   </w:t>
            </w:r>
            <w:r w:rsidR="00856B6B">
              <w:rPr>
                <w:w w:val="101"/>
                <w:sz w:val="21"/>
                <w:szCs w:val="21"/>
              </w:rPr>
              <w:t xml:space="preserve">             </w:t>
            </w:r>
            <w:r w:rsidRPr="00856B6B">
              <w:rPr>
                <w:w w:val="101"/>
                <w:sz w:val="21"/>
                <w:szCs w:val="21"/>
              </w:rPr>
              <w:t xml:space="preserve">  </w:t>
            </w:r>
            <w:r w:rsidR="00856B6B">
              <w:rPr>
                <w:w w:val="101"/>
                <w:sz w:val="21"/>
                <w:szCs w:val="21"/>
              </w:rPr>
              <w:t>0</w:t>
            </w:r>
            <w:r w:rsidRPr="00856B6B">
              <w:rPr>
                <w:w w:val="101"/>
                <w:sz w:val="21"/>
                <w:szCs w:val="21"/>
              </w:rPr>
              <w:t>%</w:t>
            </w:r>
          </w:p>
        </w:tc>
      </w:tr>
      <w:tr w:rsidR="00861561" w14:paraId="7E5CF99A" w14:textId="77777777" w:rsidTr="00D85C8C">
        <w:trPr>
          <w:trHeight w:val="402"/>
        </w:trPr>
        <w:tc>
          <w:tcPr>
            <w:tcW w:w="3827" w:type="dxa"/>
          </w:tcPr>
          <w:p w14:paraId="1B3D8EE7" w14:textId="77777777" w:rsidR="00861561" w:rsidRDefault="00861561" w:rsidP="00B74E7A">
            <w:pPr>
              <w:pStyle w:val="TableParagraph"/>
              <w:spacing w:before="21"/>
              <w:ind w:left="1560" w:right="1540"/>
              <w:jc w:val="center"/>
              <w:rPr>
                <w:b/>
                <w:sz w:val="24"/>
              </w:rPr>
            </w:pPr>
            <w:r>
              <w:rPr>
                <w:b/>
                <w:color w:val="231F20"/>
                <w:spacing w:val="-2"/>
                <w:sz w:val="24"/>
              </w:rPr>
              <w:t>Intent</w:t>
            </w:r>
          </w:p>
        </w:tc>
        <w:tc>
          <w:tcPr>
            <w:tcW w:w="5103" w:type="dxa"/>
            <w:gridSpan w:val="2"/>
          </w:tcPr>
          <w:p w14:paraId="239FEDB1" w14:textId="77777777" w:rsidR="00861561" w:rsidRDefault="00861561" w:rsidP="00B74E7A">
            <w:pPr>
              <w:pStyle w:val="TableParagraph"/>
              <w:spacing w:before="21"/>
              <w:ind w:left="1747" w:right="1727"/>
              <w:jc w:val="center"/>
              <w:rPr>
                <w:b/>
                <w:sz w:val="24"/>
              </w:rPr>
            </w:pPr>
            <w:r>
              <w:rPr>
                <w:b/>
                <w:color w:val="231F20"/>
                <w:spacing w:val="-2"/>
                <w:sz w:val="24"/>
              </w:rPr>
              <w:t>Implementation</w:t>
            </w:r>
          </w:p>
        </w:tc>
        <w:tc>
          <w:tcPr>
            <w:tcW w:w="3402" w:type="dxa"/>
          </w:tcPr>
          <w:p w14:paraId="496E5480" w14:textId="77777777" w:rsidR="00861561" w:rsidRDefault="00861561" w:rsidP="00B74E7A">
            <w:pPr>
              <w:pStyle w:val="TableParagraph"/>
              <w:spacing w:before="21"/>
              <w:ind w:left="1352" w:right="1331"/>
              <w:jc w:val="center"/>
              <w:rPr>
                <w:b/>
                <w:sz w:val="24"/>
              </w:rPr>
            </w:pPr>
            <w:r>
              <w:rPr>
                <w:b/>
                <w:color w:val="231F20"/>
                <w:spacing w:val="-2"/>
                <w:sz w:val="24"/>
              </w:rPr>
              <w:t>Impact</w:t>
            </w:r>
          </w:p>
        </w:tc>
        <w:tc>
          <w:tcPr>
            <w:tcW w:w="3119" w:type="dxa"/>
            <w:vAlign w:val="center"/>
          </w:tcPr>
          <w:p w14:paraId="28AC8AFE" w14:textId="77777777" w:rsidR="00861561" w:rsidRDefault="00861561" w:rsidP="00B74E7A">
            <w:pPr>
              <w:pStyle w:val="TableParagraph"/>
              <w:ind w:left="0"/>
              <w:jc w:val="center"/>
              <w:rPr>
                <w:rFonts w:ascii="Times New Roman"/>
              </w:rPr>
            </w:pPr>
            <w:r w:rsidRPr="00E726D8">
              <w:rPr>
                <w:b/>
                <w:color w:val="231F20"/>
                <w:sz w:val="24"/>
              </w:rPr>
              <w:t>Sustainability</w:t>
            </w:r>
            <w:r w:rsidRPr="00E726D8">
              <w:rPr>
                <w:b/>
                <w:color w:val="231F20"/>
                <w:spacing w:val="-14"/>
                <w:sz w:val="24"/>
              </w:rPr>
              <w:t xml:space="preserve"> </w:t>
            </w:r>
            <w:r w:rsidRPr="00E726D8">
              <w:rPr>
                <w:b/>
                <w:color w:val="231F20"/>
                <w:sz w:val="24"/>
              </w:rPr>
              <w:t>and</w:t>
            </w:r>
            <w:r w:rsidRPr="00E726D8">
              <w:rPr>
                <w:b/>
                <w:color w:val="231F20"/>
                <w:spacing w:val="-14"/>
                <w:sz w:val="24"/>
              </w:rPr>
              <w:t xml:space="preserve"> </w:t>
            </w:r>
            <w:r w:rsidRPr="00E726D8">
              <w:rPr>
                <w:b/>
                <w:color w:val="231F20"/>
                <w:sz w:val="24"/>
              </w:rPr>
              <w:t>suggested next steps</w:t>
            </w:r>
          </w:p>
        </w:tc>
      </w:tr>
      <w:tr w:rsidR="00861561" w14:paraId="102D3EDA" w14:textId="77777777" w:rsidTr="00D85C8C">
        <w:trPr>
          <w:trHeight w:val="2134"/>
        </w:trPr>
        <w:tc>
          <w:tcPr>
            <w:tcW w:w="3827" w:type="dxa"/>
          </w:tcPr>
          <w:p w14:paraId="4FE08626"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 xml:space="preserve">Increase participation in competitive sport. </w:t>
            </w:r>
          </w:p>
          <w:p w14:paraId="73874DB9"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Create opportunities for children to participate in sporting activities with other children.</w:t>
            </w:r>
            <w:bookmarkStart w:id="0" w:name="_GoBack"/>
            <w:bookmarkEnd w:id="0"/>
          </w:p>
        </w:tc>
        <w:tc>
          <w:tcPr>
            <w:tcW w:w="3997" w:type="dxa"/>
          </w:tcPr>
          <w:p w14:paraId="28BD9DF5"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 xml:space="preserve">Be part of the local PE teacher’s email group and take up invitations to KS1 </w:t>
            </w:r>
            <w:proofErr w:type="spellStart"/>
            <w:r w:rsidRPr="00CF5331">
              <w:rPr>
                <w:rFonts w:asciiTheme="minorHAnsi" w:hAnsiTheme="minorHAnsi"/>
                <w:sz w:val="20"/>
                <w:szCs w:val="20"/>
              </w:rPr>
              <w:t>multiskills</w:t>
            </w:r>
            <w:proofErr w:type="spellEnd"/>
            <w:r w:rsidRPr="00CF5331">
              <w:rPr>
                <w:rFonts w:asciiTheme="minorHAnsi" w:hAnsiTheme="minorHAnsi"/>
                <w:sz w:val="20"/>
                <w:szCs w:val="20"/>
              </w:rPr>
              <w:t xml:space="preserve"> events.</w:t>
            </w:r>
          </w:p>
          <w:p w14:paraId="0D617B47" w14:textId="77777777" w:rsidR="00861561" w:rsidRPr="00CF5331" w:rsidRDefault="00861561" w:rsidP="00861561">
            <w:pPr>
              <w:pStyle w:val="TableParagraph"/>
              <w:numPr>
                <w:ilvl w:val="0"/>
                <w:numId w:val="4"/>
              </w:numPr>
              <w:ind w:left="237" w:hanging="219"/>
              <w:rPr>
                <w:rFonts w:asciiTheme="minorHAnsi" w:hAnsiTheme="minorHAnsi"/>
                <w:sz w:val="20"/>
                <w:szCs w:val="20"/>
              </w:rPr>
            </w:pPr>
            <w:r>
              <w:rPr>
                <w:rFonts w:asciiTheme="minorHAnsi" w:hAnsiTheme="minorHAnsi"/>
                <w:sz w:val="20"/>
                <w:szCs w:val="20"/>
              </w:rPr>
              <w:t>The annual s</w:t>
            </w:r>
            <w:r w:rsidRPr="00CF5331">
              <w:rPr>
                <w:rFonts w:asciiTheme="minorHAnsi" w:hAnsiTheme="minorHAnsi"/>
                <w:sz w:val="20"/>
                <w:szCs w:val="20"/>
              </w:rPr>
              <w:t>ports day</w:t>
            </w:r>
            <w:r>
              <w:rPr>
                <w:rFonts w:asciiTheme="minorHAnsi" w:hAnsiTheme="minorHAnsi"/>
                <w:sz w:val="20"/>
                <w:szCs w:val="20"/>
              </w:rPr>
              <w:t>.</w:t>
            </w:r>
          </w:p>
        </w:tc>
        <w:tc>
          <w:tcPr>
            <w:tcW w:w="1106" w:type="dxa"/>
          </w:tcPr>
          <w:p w14:paraId="6FC2F9E7" w14:textId="77777777" w:rsidR="00861561" w:rsidRPr="00F6687A" w:rsidRDefault="00861561" w:rsidP="00B74E7A">
            <w:pPr>
              <w:pStyle w:val="TableParagraph"/>
              <w:ind w:left="0"/>
              <w:jc w:val="center"/>
              <w:rPr>
                <w:sz w:val="20"/>
                <w:szCs w:val="20"/>
              </w:rPr>
            </w:pPr>
            <w:r w:rsidRPr="00F6687A">
              <w:rPr>
                <w:sz w:val="20"/>
                <w:szCs w:val="20"/>
              </w:rPr>
              <w:t>£0</w:t>
            </w:r>
          </w:p>
          <w:p w14:paraId="25FA0C14" w14:textId="77777777" w:rsidR="00861561" w:rsidRPr="00F6687A" w:rsidRDefault="00861561" w:rsidP="00B74E7A">
            <w:pPr>
              <w:pStyle w:val="TableParagraph"/>
              <w:ind w:left="0"/>
              <w:jc w:val="center"/>
              <w:rPr>
                <w:sz w:val="20"/>
                <w:szCs w:val="20"/>
              </w:rPr>
            </w:pPr>
          </w:p>
          <w:p w14:paraId="04AE2A2B" w14:textId="77777777" w:rsidR="00861561" w:rsidRPr="00F6687A" w:rsidRDefault="00861561" w:rsidP="00B74E7A">
            <w:pPr>
              <w:pStyle w:val="TableParagraph"/>
              <w:ind w:left="0"/>
              <w:jc w:val="center"/>
              <w:rPr>
                <w:sz w:val="20"/>
                <w:szCs w:val="20"/>
              </w:rPr>
            </w:pPr>
          </w:p>
          <w:p w14:paraId="2894715D" w14:textId="2938E22A" w:rsidR="00861561" w:rsidRPr="00CF5331" w:rsidRDefault="00861561" w:rsidP="00B74E7A">
            <w:pPr>
              <w:pStyle w:val="TableParagraph"/>
              <w:ind w:left="0"/>
              <w:jc w:val="center"/>
              <w:rPr>
                <w:rFonts w:asciiTheme="minorHAnsi" w:hAnsiTheme="minorHAnsi"/>
                <w:sz w:val="20"/>
                <w:szCs w:val="20"/>
              </w:rPr>
            </w:pPr>
            <w:r w:rsidRPr="00F6687A">
              <w:rPr>
                <w:sz w:val="20"/>
                <w:szCs w:val="20"/>
              </w:rPr>
              <w:t>£</w:t>
            </w:r>
            <w:r w:rsidR="00D256B8">
              <w:rPr>
                <w:sz w:val="20"/>
                <w:szCs w:val="20"/>
              </w:rPr>
              <w:t>0</w:t>
            </w:r>
          </w:p>
        </w:tc>
        <w:tc>
          <w:tcPr>
            <w:tcW w:w="3402" w:type="dxa"/>
          </w:tcPr>
          <w:p w14:paraId="61CDCA09" w14:textId="77777777" w:rsidR="0086156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Children are exposed to new sports and skills and develop an interest in these sports and skills.</w:t>
            </w:r>
          </w:p>
          <w:p w14:paraId="2ECC9F86" w14:textId="6163DA88" w:rsidR="00861561" w:rsidRPr="00CF5331" w:rsidRDefault="00861561" w:rsidP="00861561">
            <w:pPr>
              <w:pStyle w:val="TableParagraph"/>
              <w:numPr>
                <w:ilvl w:val="0"/>
                <w:numId w:val="4"/>
              </w:numPr>
              <w:ind w:left="237" w:hanging="219"/>
              <w:rPr>
                <w:rFonts w:asciiTheme="minorHAnsi" w:hAnsiTheme="minorHAnsi"/>
                <w:sz w:val="20"/>
                <w:szCs w:val="20"/>
              </w:rPr>
            </w:pPr>
            <w:r w:rsidRPr="00CF5331">
              <w:rPr>
                <w:rFonts w:asciiTheme="minorHAnsi" w:hAnsiTheme="minorHAnsi"/>
                <w:sz w:val="20"/>
                <w:szCs w:val="20"/>
              </w:rPr>
              <w:t xml:space="preserve">Better understanding of how to win and lose </w:t>
            </w:r>
            <w:r w:rsidR="00D256B8">
              <w:rPr>
                <w:rFonts w:asciiTheme="minorHAnsi" w:hAnsiTheme="minorHAnsi"/>
                <w:sz w:val="20"/>
                <w:szCs w:val="20"/>
              </w:rPr>
              <w:t>respectfully</w:t>
            </w:r>
            <w:r w:rsidRPr="00CF5331">
              <w:rPr>
                <w:rFonts w:asciiTheme="minorHAnsi" w:hAnsiTheme="minorHAnsi"/>
                <w:sz w:val="20"/>
                <w:szCs w:val="20"/>
              </w:rPr>
              <w:t>.</w:t>
            </w:r>
          </w:p>
        </w:tc>
        <w:tc>
          <w:tcPr>
            <w:tcW w:w="3119" w:type="dxa"/>
          </w:tcPr>
          <w:p w14:paraId="4AAACAA9" w14:textId="3EFA253E" w:rsidR="00861561" w:rsidRPr="00D256B8" w:rsidRDefault="00861561" w:rsidP="00861561">
            <w:pPr>
              <w:pStyle w:val="TableParagraph"/>
              <w:numPr>
                <w:ilvl w:val="0"/>
                <w:numId w:val="4"/>
              </w:numPr>
              <w:ind w:left="237" w:hanging="219"/>
              <w:rPr>
                <w:rFonts w:asciiTheme="minorHAnsi" w:hAnsiTheme="minorHAnsi"/>
                <w:sz w:val="20"/>
                <w:szCs w:val="20"/>
              </w:rPr>
            </w:pPr>
            <w:r w:rsidRPr="00D256B8">
              <w:rPr>
                <w:rFonts w:asciiTheme="minorHAnsi" w:hAnsiTheme="minorHAnsi"/>
                <w:sz w:val="20"/>
                <w:szCs w:val="20"/>
              </w:rPr>
              <w:t>Investigate the possibility of running ou</w:t>
            </w:r>
            <w:r w:rsidR="00D256B8" w:rsidRPr="00D256B8">
              <w:rPr>
                <w:rFonts w:asciiTheme="minorHAnsi" w:hAnsiTheme="minorHAnsi"/>
                <w:sz w:val="20"/>
                <w:szCs w:val="20"/>
              </w:rPr>
              <w:t>r</w:t>
            </w:r>
            <w:r w:rsidRPr="00D256B8">
              <w:rPr>
                <w:rFonts w:asciiTheme="minorHAnsi" w:hAnsiTheme="minorHAnsi"/>
                <w:sz w:val="20"/>
                <w:szCs w:val="20"/>
              </w:rPr>
              <w:t xml:space="preserve"> own </w:t>
            </w:r>
            <w:proofErr w:type="spellStart"/>
            <w:r w:rsidRPr="00D256B8">
              <w:rPr>
                <w:rFonts w:asciiTheme="minorHAnsi" w:hAnsiTheme="minorHAnsi"/>
                <w:sz w:val="20"/>
                <w:szCs w:val="20"/>
              </w:rPr>
              <w:t>multiskills</w:t>
            </w:r>
            <w:proofErr w:type="spellEnd"/>
            <w:r w:rsidRPr="00D256B8">
              <w:rPr>
                <w:rFonts w:asciiTheme="minorHAnsi" w:hAnsiTheme="minorHAnsi"/>
                <w:sz w:val="20"/>
                <w:szCs w:val="20"/>
              </w:rPr>
              <w:t xml:space="preserve"> for the summer term for other local schools.</w:t>
            </w:r>
          </w:p>
          <w:p w14:paraId="152D9156" w14:textId="1D73906B" w:rsidR="00861561" w:rsidRPr="00CF5331" w:rsidRDefault="00861561" w:rsidP="00861561">
            <w:pPr>
              <w:pStyle w:val="TableParagraph"/>
              <w:numPr>
                <w:ilvl w:val="0"/>
                <w:numId w:val="4"/>
              </w:numPr>
              <w:ind w:left="237" w:hanging="219"/>
              <w:rPr>
                <w:rFonts w:asciiTheme="minorHAnsi" w:hAnsiTheme="minorHAnsi"/>
                <w:sz w:val="20"/>
                <w:szCs w:val="20"/>
              </w:rPr>
            </w:pPr>
            <w:r w:rsidRPr="00D256B8">
              <w:rPr>
                <w:rFonts w:asciiTheme="minorHAnsi" w:hAnsiTheme="minorHAnsi"/>
                <w:sz w:val="20"/>
                <w:szCs w:val="20"/>
              </w:rPr>
              <w:t>Investigate other sportsmen and women who could come into school to talk to children.</w:t>
            </w:r>
          </w:p>
        </w:tc>
      </w:tr>
    </w:tbl>
    <w:p w14:paraId="32D0E3EC" w14:textId="77777777" w:rsidR="00861561" w:rsidRDefault="00861561" w:rsidP="00861561">
      <w:pPr>
        <w:pStyle w:val="BodyText"/>
        <w:rPr>
          <w:sz w:val="20"/>
        </w:rPr>
      </w:pPr>
    </w:p>
    <w:p w14:paraId="12C4AD74" w14:textId="77777777" w:rsidR="00861561" w:rsidRDefault="00861561" w:rsidP="00861561">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61561" w14:paraId="6FB0F0EE" w14:textId="77777777" w:rsidTr="00B74E7A">
        <w:trPr>
          <w:trHeight w:val="463"/>
        </w:trPr>
        <w:tc>
          <w:tcPr>
            <w:tcW w:w="7660" w:type="dxa"/>
            <w:gridSpan w:val="2"/>
          </w:tcPr>
          <w:p w14:paraId="1E3EF104" w14:textId="77777777" w:rsidR="00861561" w:rsidRDefault="00861561" w:rsidP="00B74E7A">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861561" w14:paraId="6A947B71" w14:textId="77777777" w:rsidTr="00B74E7A">
        <w:trPr>
          <w:trHeight w:val="452"/>
        </w:trPr>
        <w:tc>
          <w:tcPr>
            <w:tcW w:w="1708" w:type="dxa"/>
          </w:tcPr>
          <w:p w14:paraId="7217C96D" w14:textId="77777777" w:rsidR="00861561" w:rsidRDefault="00861561" w:rsidP="00B74E7A">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15975B41" w14:textId="77777777" w:rsidR="00861561" w:rsidRDefault="00D85C8C" w:rsidP="00B74E7A">
            <w:pPr>
              <w:pStyle w:val="TableParagraph"/>
              <w:ind w:left="0"/>
              <w:rPr>
                <w:rFonts w:ascii="Times New Roman"/>
              </w:rPr>
            </w:pPr>
            <w:r>
              <w:rPr>
                <w:rFonts w:ascii="Times New Roman"/>
              </w:rPr>
              <w:t>C Tantrum</w:t>
            </w:r>
          </w:p>
        </w:tc>
      </w:tr>
      <w:tr w:rsidR="00861561" w14:paraId="499F477A" w14:textId="77777777" w:rsidTr="00B74E7A">
        <w:trPr>
          <w:trHeight w:val="432"/>
        </w:trPr>
        <w:tc>
          <w:tcPr>
            <w:tcW w:w="1708" w:type="dxa"/>
          </w:tcPr>
          <w:p w14:paraId="5D508C0B" w14:textId="77777777" w:rsidR="00861561" w:rsidRDefault="00861561" w:rsidP="00B74E7A">
            <w:pPr>
              <w:pStyle w:val="TableParagraph"/>
              <w:spacing w:before="21"/>
              <w:rPr>
                <w:sz w:val="24"/>
              </w:rPr>
            </w:pPr>
            <w:r>
              <w:rPr>
                <w:color w:val="231F20"/>
                <w:spacing w:val="-4"/>
                <w:sz w:val="24"/>
              </w:rPr>
              <w:t>Date:</w:t>
            </w:r>
          </w:p>
        </w:tc>
        <w:tc>
          <w:tcPr>
            <w:tcW w:w="5952" w:type="dxa"/>
          </w:tcPr>
          <w:p w14:paraId="761974B5" w14:textId="564B1354" w:rsidR="00861561" w:rsidRDefault="001543FB" w:rsidP="00B74E7A">
            <w:pPr>
              <w:pStyle w:val="TableParagraph"/>
              <w:ind w:left="0"/>
              <w:rPr>
                <w:rFonts w:ascii="Times New Roman"/>
              </w:rPr>
            </w:pPr>
            <w:r>
              <w:rPr>
                <w:rFonts w:ascii="Times New Roman"/>
              </w:rPr>
              <w:t>14.7.24</w:t>
            </w:r>
          </w:p>
        </w:tc>
      </w:tr>
      <w:tr w:rsidR="00861561" w14:paraId="29DF84D9" w14:textId="77777777" w:rsidTr="00B74E7A">
        <w:trPr>
          <w:trHeight w:val="461"/>
        </w:trPr>
        <w:tc>
          <w:tcPr>
            <w:tcW w:w="1708" w:type="dxa"/>
          </w:tcPr>
          <w:p w14:paraId="7E85F9BE" w14:textId="77777777" w:rsidR="00861561" w:rsidRDefault="00861561" w:rsidP="00B74E7A">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74CAF9D6" w14:textId="77777777" w:rsidR="00861561" w:rsidRDefault="00CE257A" w:rsidP="00B74E7A">
            <w:pPr>
              <w:pStyle w:val="TableParagraph"/>
              <w:ind w:left="0"/>
              <w:rPr>
                <w:rFonts w:ascii="Times New Roman"/>
              </w:rPr>
            </w:pPr>
            <w:r>
              <w:rPr>
                <w:rFonts w:ascii="Times New Roman"/>
              </w:rPr>
              <w:t>D Walters</w:t>
            </w:r>
          </w:p>
        </w:tc>
      </w:tr>
      <w:tr w:rsidR="00861561" w14:paraId="6C5B92B0" w14:textId="77777777" w:rsidTr="00B74E7A">
        <w:trPr>
          <w:trHeight w:val="451"/>
        </w:trPr>
        <w:tc>
          <w:tcPr>
            <w:tcW w:w="1708" w:type="dxa"/>
          </w:tcPr>
          <w:p w14:paraId="7EF84747" w14:textId="77777777" w:rsidR="00861561" w:rsidRDefault="00861561" w:rsidP="00B74E7A">
            <w:pPr>
              <w:pStyle w:val="TableParagraph"/>
              <w:spacing w:before="21"/>
              <w:rPr>
                <w:sz w:val="24"/>
              </w:rPr>
            </w:pPr>
            <w:r>
              <w:rPr>
                <w:color w:val="231F20"/>
                <w:spacing w:val="-4"/>
                <w:sz w:val="24"/>
              </w:rPr>
              <w:t>Date:</w:t>
            </w:r>
          </w:p>
        </w:tc>
        <w:tc>
          <w:tcPr>
            <w:tcW w:w="5952" w:type="dxa"/>
          </w:tcPr>
          <w:p w14:paraId="15D375D1" w14:textId="3C68FF35" w:rsidR="00861561" w:rsidRDefault="001543FB" w:rsidP="00B74E7A">
            <w:pPr>
              <w:pStyle w:val="TableParagraph"/>
              <w:ind w:left="0"/>
              <w:rPr>
                <w:rFonts w:ascii="Times New Roman"/>
              </w:rPr>
            </w:pPr>
            <w:r>
              <w:rPr>
                <w:rFonts w:ascii="Times New Roman"/>
              </w:rPr>
              <w:t>12.7.24</w:t>
            </w:r>
          </w:p>
        </w:tc>
      </w:tr>
      <w:tr w:rsidR="00861561" w14:paraId="2CC5749C" w14:textId="77777777" w:rsidTr="00B74E7A">
        <w:trPr>
          <w:trHeight w:val="451"/>
        </w:trPr>
        <w:tc>
          <w:tcPr>
            <w:tcW w:w="1708" w:type="dxa"/>
          </w:tcPr>
          <w:p w14:paraId="101759E2" w14:textId="77777777" w:rsidR="00861561" w:rsidRDefault="00861561" w:rsidP="00B74E7A">
            <w:pPr>
              <w:pStyle w:val="TableParagraph"/>
              <w:spacing w:before="21"/>
              <w:rPr>
                <w:sz w:val="24"/>
              </w:rPr>
            </w:pPr>
            <w:r>
              <w:rPr>
                <w:color w:val="231F20"/>
                <w:spacing w:val="-2"/>
                <w:sz w:val="24"/>
              </w:rPr>
              <w:t>Governor:</w:t>
            </w:r>
          </w:p>
        </w:tc>
        <w:tc>
          <w:tcPr>
            <w:tcW w:w="5952" w:type="dxa"/>
          </w:tcPr>
          <w:p w14:paraId="6ADFF4F6" w14:textId="77777777" w:rsidR="00861561" w:rsidRDefault="00861561" w:rsidP="00B74E7A">
            <w:pPr>
              <w:pStyle w:val="TableParagraph"/>
              <w:ind w:left="0"/>
              <w:rPr>
                <w:rFonts w:ascii="Times New Roman"/>
              </w:rPr>
            </w:pPr>
          </w:p>
        </w:tc>
      </w:tr>
      <w:tr w:rsidR="00861561" w14:paraId="48937427" w14:textId="77777777" w:rsidTr="00B74E7A">
        <w:trPr>
          <w:trHeight w:val="451"/>
        </w:trPr>
        <w:tc>
          <w:tcPr>
            <w:tcW w:w="1708" w:type="dxa"/>
          </w:tcPr>
          <w:p w14:paraId="2E17463C" w14:textId="77777777" w:rsidR="00861561" w:rsidRDefault="00861561" w:rsidP="00B74E7A">
            <w:pPr>
              <w:pStyle w:val="TableParagraph"/>
              <w:spacing w:before="21"/>
              <w:rPr>
                <w:sz w:val="24"/>
              </w:rPr>
            </w:pPr>
            <w:r>
              <w:rPr>
                <w:color w:val="231F20"/>
                <w:spacing w:val="-4"/>
                <w:sz w:val="24"/>
              </w:rPr>
              <w:t>Date:</w:t>
            </w:r>
          </w:p>
        </w:tc>
        <w:tc>
          <w:tcPr>
            <w:tcW w:w="5952" w:type="dxa"/>
          </w:tcPr>
          <w:p w14:paraId="4DEE432A" w14:textId="77777777" w:rsidR="00861561" w:rsidRDefault="00861561" w:rsidP="00B74E7A">
            <w:pPr>
              <w:pStyle w:val="TableParagraph"/>
              <w:ind w:left="0"/>
              <w:rPr>
                <w:rFonts w:ascii="Times New Roman"/>
              </w:rPr>
            </w:pPr>
          </w:p>
        </w:tc>
      </w:tr>
    </w:tbl>
    <w:p w14:paraId="5BDBEA76" w14:textId="77777777" w:rsidR="00861561" w:rsidRDefault="00861561" w:rsidP="00861561"/>
    <w:p w14:paraId="1EBE9918" w14:textId="77777777" w:rsidR="00861561" w:rsidRDefault="00861561" w:rsidP="00861561">
      <w:pPr>
        <w:jc w:val="center"/>
      </w:pPr>
    </w:p>
    <w:sectPr w:rsidR="00861561" w:rsidSect="00861561">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86777" w14:textId="77777777" w:rsidR="001543FB" w:rsidRDefault="001543FB">
      <w:pPr>
        <w:spacing w:after="0" w:line="240" w:lineRule="auto"/>
      </w:pPr>
      <w:r>
        <w:separator/>
      </w:r>
    </w:p>
  </w:endnote>
  <w:endnote w:type="continuationSeparator" w:id="0">
    <w:p w14:paraId="0996589D" w14:textId="77777777" w:rsidR="001543FB" w:rsidRDefault="00154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47805" w14:textId="77777777" w:rsidR="001543FB" w:rsidRDefault="001543FB">
    <w:pPr>
      <w:pStyle w:val="BodyText"/>
      <w:spacing w:line="14" w:lineRule="auto"/>
      <w:rPr>
        <w:sz w:val="20"/>
      </w:rPr>
    </w:pPr>
    <w:r>
      <w:rPr>
        <w:noProof/>
        <w:lang w:val="en-GB" w:eastAsia="en-GB"/>
      </w:rPr>
      <w:drawing>
        <wp:anchor distT="0" distB="0" distL="0" distR="0" simplePos="0" relativeHeight="251659264" behindDoc="1" locked="0" layoutInCell="1" allowOverlap="1" wp14:anchorId="44148AEB" wp14:editId="63223156">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31CB9386" wp14:editId="69E74901">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251661312" behindDoc="1" locked="0" layoutInCell="1" allowOverlap="1" wp14:anchorId="68E89695" wp14:editId="3DE5CF8F">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59F15983" id="docshapegroup11" o:spid="_x0000_s1026" style="position:absolute;margin-left:484.15pt;margin-top:563.8pt;width:30.55pt;height:14.95pt;z-index:-25165516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251662336" behindDoc="1" locked="0" layoutInCell="1" allowOverlap="1" wp14:anchorId="34587D56" wp14:editId="41CD24A8">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B2BDEB4" id="docshapegroup14" o:spid="_x0000_s1026" style="position:absolute;margin-left:432.55pt;margin-top:566.1pt;width:40.85pt;height:10.25pt;z-index:-25165414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251663360" behindDoc="1" locked="0" layoutInCell="1" allowOverlap="1" wp14:anchorId="760427C1" wp14:editId="18761871">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07673" w14:textId="77777777" w:rsidR="001543FB" w:rsidRDefault="001543FB">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427C1" id="_x0000_t202" coordsize="21600,21600" o:spt="202" path="m,l,21600r21600,l21600,xe">
              <v:stroke joinstyle="miter"/>
              <v:path gradientshapeok="t" o:connecttype="rect"/>
            </v:shapetype>
            <v:shape id="docshape17" o:spid="_x0000_s1030" type="#_x0000_t202" style="position:absolute;margin-left:35pt;margin-top:558.4pt;width:57.85pt;height: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10807673" w14:textId="77777777" w:rsidR="001543FB" w:rsidRDefault="001543FB">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4384" behindDoc="1" locked="0" layoutInCell="1" allowOverlap="1" wp14:anchorId="05946E50" wp14:editId="2A589C93">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19546" w14:textId="77777777" w:rsidR="001543FB" w:rsidRDefault="001543FB">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46E50" id="docshape18" o:spid="_x0000_s1031" type="#_x0000_t202" style="position:absolute;margin-left:303.45pt;margin-top:559.25pt;width:70.7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3E119546" w14:textId="77777777" w:rsidR="001543FB" w:rsidRDefault="001543FB">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1BB2B" w14:textId="77777777" w:rsidR="001543FB" w:rsidRDefault="001543FB">
      <w:pPr>
        <w:spacing w:after="0" w:line="240" w:lineRule="auto"/>
      </w:pPr>
      <w:r>
        <w:separator/>
      </w:r>
    </w:p>
  </w:footnote>
  <w:footnote w:type="continuationSeparator" w:id="0">
    <w:p w14:paraId="0AF12F1B" w14:textId="77777777" w:rsidR="001543FB" w:rsidRDefault="00154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344B8"/>
    <w:multiLevelType w:val="hybridMultilevel"/>
    <w:tmpl w:val="C046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6F86"/>
    <w:multiLevelType w:val="hybridMultilevel"/>
    <w:tmpl w:val="2C505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8D5873"/>
    <w:multiLevelType w:val="hybridMultilevel"/>
    <w:tmpl w:val="01207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792A90"/>
    <w:multiLevelType w:val="hybridMultilevel"/>
    <w:tmpl w:val="4EEE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72E24"/>
    <w:multiLevelType w:val="hybridMultilevel"/>
    <w:tmpl w:val="CC22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561"/>
    <w:rsid w:val="001543FB"/>
    <w:rsid w:val="00190974"/>
    <w:rsid w:val="001F5ADE"/>
    <w:rsid w:val="00292D78"/>
    <w:rsid w:val="00382827"/>
    <w:rsid w:val="003B2BEE"/>
    <w:rsid w:val="0040790D"/>
    <w:rsid w:val="004105AA"/>
    <w:rsid w:val="00431320"/>
    <w:rsid w:val="00681F94"/>
    <w:rsid w:val="00720404"/>
    <w:rsid w:val="0072558B"/>
    <w:rsid w:val="00780EA0"/>
    <w:rsid w:val="00856B6B"/>
    <w:rsid w:val="00861561"/>
    <w:rsid w:val="009342E1"/>
    <w:rsid w:val="00944997"/>
    <w:rsid w:val="00B63B46"/>
    <w:rsid w:val="00B74E7A"/>
    <w:rsid w:val="00B75DE6"/>
    <w:rsid w:val="00B8452D"/>
    <w:rsid w:val="00C95D17"/>
    <w:rsid w:val="00CE257A"/>
    <w:rsid w:val="00D256B8"/>
    <w:rsid w:val="00D85C8C"/>
    <w:rsid w:val="00DC1070"/>
    <w:rsid w:val="00E11BE6"/>
    <w:rsid w:val="00E8440E"/>
    <w:rsid w:val="00EC7395"/>
    <w:rsid w:val="00ED481D"/>
    <w:rsid w:val="00F10127"/>
    <w:rsid w:val="00F949D5"/>
    <w:rsid w:val="00FC0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8216D"/>
  <w15:chartTrackingRefBased/>
  <w15:docId w15:val="{32F9F40C-10E5-4A59-AB8A-8BE97AB75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861561"/>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861561"/>
    <w:rPr>
      <w:rFonts w:ascii="Calibri" w:eastAsia="Calibri" w:hAnsi="Calibri" w:cs="Calibri"/>
      <w:sz w:val="24"/>
      <w:szCs w:val="24"/>
      <w:lang w:val="en-US"/>
    </w:rPr>
  </w:style>
  <w:style w:type="paragraph" w:customStyle="1" w:styleId="TableParagraph">
    <w:name w:val="Table Paragraph"/>
    <w:basedOn w:val="Normal"/>
    <w:uiPriority w:val="1"/>
    <w:qFormat/>
    <w:rsid w:val="00861561"/>
    <w:pPr>
      <w:widowControl w:val="0"/>
      <w:autoSpaceDE w:val="0"/>
      <w:autoSpaceDN w:val="0"/>
      <w:spacing w:after="0" w:line="240" w:lineRule="auto"/>
      <w:ind w:left="80"/>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290AD-AFC7-426E-8574-7FBBE07F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1748</Words>
  <Characters>9965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Tantrum</dc:creator>
  <cp:keywords/>
  <dc:description/>
  <cp:lastModifiedBy>Clare Tantrum</cp:lastModifiedBy>
  <cp:revision>3</cp:revision>
  <dcterms:created xsi:type="dcterms:W3CDTF">2024-07-10T12:05:00Z</dcterms:created>
  <dcterms:modified xsi:type="dcterms:W3CDTF">2024-07-14T11:49:00Z</dcterms:modified>
</cp:coreProperties>
</file>